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24" w:type="dxa"/>
        <w:tblCellMar>
          <w:top w:w="85" w:type="dxa"/>
          <w:left w:w="0" w:type="dxa"/>
          <w:bottom w:w="85" w:type="dxa"/>
          <w:right w:w="0" w:type="dxa"/>
        </w:tblCellMar>
        <w:tblLook w:val="01E0" w:firstRow="1" w:lastRow="1" w:firstColumn="1" w:lastColumn="1" w:noHBand="0" w:noVBand="0"/>
      </w:tblPr>
      <w:tblGrid>
        <w:gridCol w:w="5203"/>
        <w:gridCol w:w="4521"/>
      </w:tblGrid>
      <w:tr w:rsidR="00185BE5" w:rsidRPr="004872C1" w14:paraId="2EE38D92" w14:textId="77777777">
        <w:trPr>
          <w:trHeight w:val="284"/>
        </w:trPr>
        <w:tc>
          <w:tcPr>
            <w:tcW w:w="5203" w:type="dxa"/>
          </w:tcPr>
          <w:p w14:paraId="74DAF39D" w14:textId="1DAA514A" w:rsidR="00185BE5" w:rsidRPr="004872C1" w:rsidRDefault="00185BE5" w:rsidP="00185BE5">
            <w:pPr>
              <w:pStyle w:val="Docheader"/>
              <w:spacing w:line="240" w:lineRule="auto"/>
              <w:rPr>
                <w:rFonts w:ascii="Calibri" w:hAnsi="Calibri" w:cs="Calibri"/>
                <w:sz w:val="28"/>
                <w:szCs w:val="28"/>
              </w:rPr>
            </w:pPr>
            <w:bookmarkStart w:id="0" w:name="_Hlk179382697"/>
            <w:r w:rsidRPr="004872C1">
              <w:rPr>
                <w:rFonts w:ascii="Calibri" w:hAnsi="Calibri" w:cs="Calibri"/>
                <w:szCs w:val="24"/>
              </w:rPr>
              <w:t xml:space="preserve">Agenda Item </w:t>
            </w:r>
            <w:r w:rsidR="00E23AB5" w:rsidRPr="004872C1">
              <w:rPr>
                <w:rFonts w:ascii="Calibri" w:hAnsi="Calibri" w:cs="Calibri"/>
                <w:szCs w:val="24"/>
              </w:rPr>
              <w:t>11</w:t>
            </w:r>
          </w:p>
        </w:tc>
        <w:tc>
          <w:tcPr>
            <w:tcW w:w="4521" w:type="dxa"/>
          </w:tcPr>
          <w:p w14:paraId="13DD611F" w14:textId="4A31C1D1" w:rsidR="00185BE5" w:rsidRPr="004872C1" w:rsidRDefault="00994220" w:rsidP="00E23AB5">
            <w:pPr>
              <w:spacing w:after="0"/>
              <w:jc w:val="right"/>
              <w:outlineLvl w:val="0"/>
              <w:rPr>
                <w:rFonts w:ascii="Calibri" w:hAnsi="Calibri" w:cs="Calibri"/>
                <w:kern w:val="28"/>
                <w:sz w:val="24"/>
                <w:szCs w:val="24"/>
                <w:lang w:eastAsia="en-GB"/>
              </w:rPr>
            </w:pPr>
            <w:r w:rsidRPr="004872C1">
              <w:rPr>
                <w:rFonts w:ascii="Calibri" w:hAnsi="Calibri" w:cs="Calibri"/>
                <w:kern w:val="28"/>
                <w:sz w:val="24"/>
                <w:szCs w:val="24"/>
                <w:lang w:eastAsia="en-GB"/>
              </w:rPr>
              <w:t>EIHA</w:t>
            </w:r>
            <w:r w:rsidR="00185BE5" w:rsidRPr="004872C1">
              <w:rPr>
                <w:rFonts w:ascii="Calibri" w:hAnsi="Calibri" w:cs="Calibri"/>
                <w:kern w:val="28"/>
                <w:sz w:val="24"/>
                <w:szCs w:val="24"/>
                <w:lang w:eastAsia="en-GB"/>
              </w:rPr>
              <w:t xml:space="preserve"> 2</w:t>
            </w:r>
            <w:r w:rsidR="00216A80" w:rsidRPr="004872C1">
              <w:rPr>
                <w:rFonts w:ascii="Calibri" w:hAnsi="Calibri" w:cs="Calibri"/>
                <w:kern w:val="28"/>
                <w:sz w:val="24"/>
                <w:szCs w:val="24"/>
                <w:lang w:eastAsia="en-GB"/>
              </w:rPr>
              <w:t>6</w:t>
            </w:r>
            <w:r w:rsidR="00185BE5" w:rsidRPr="004872C1">
              <w:rPr>
                <w:rFonts w:ascii="Calibri" w:hAnsi="Calibri" w:cs="Calibri"/>
                <w:kern w:val="28"/>
                <w:sz w:val="24"/>
                <w:szCs w:val="24"/>
                <w:lang w:eastAsia="en-GB"/>
              </w:rPr>
              <w:t>/</w:t>
            </w:r>
            <w:r w:rsidR="00E23AB5" w:rsidRPr="004872C1">
              <w:rPr>
                <w:rFonts w:ascii="Calibri" w:hAnsi="Calibri" w:cs="Calibri"/>
                <w:kern w:val="28"/>
                <w:sz w:val="24"/>
                <w:szCs w:val="24"/>
                <w:lang w:eastAsia="en-GB"/>
              </w:rPr>
              <w:t>11/01-Annex.</w:t>
            </w:r>
            <w:r w:rsidR="004872C1">
              <w:rPr>
                <w:rFonts w:ascii="Calibri" w:hAnsi="Calibri" w:cs="Calibri"/>
                <w:kern w:val="28"/>
                <w:sz w:val="24"/>
                <w:szCs w:val="24"/>
                <w:lang w:eastAsia="en-GB"/>
              </w:rPr>
              <w:t>03</w:t>
            </w:r>
          </w:p>
        </w:tc>
      </w:tr>
      <w:tr w:rsidR="00185BE5" w:rsidRPr="004872C1" w14:paraId="21199130" w14:textId="77777777">
        <w:trPr>
          <w:trHeight w:val="284"/>
        </w:trPr>
        <w:tc>
          <w:tcPr>
            <w:tcW w:w="9724" w:type="dxa"/>
            <w:gridSpan w:val="2"/>
          </w:tcPr>
          <w:p w14:paraId="59E6B495" w14:textId="77777777" w:rsidR="00994220" w:rsidRPr="004872C1" w:rsidRDefault="00994220" w:rsidP="00185BE5">
            <w:pPr>
              <w:pStyle w:val="Docheader"/>
              <w:spacing w:line="240" w:lineRule="auto"/>
              <w:rPr>
                <w:rFonts w:ascii="Calibri" w:hAnsi="Calibri" w:cs="Calibri"/>
                <w:sz w:val="26"/>
                <w:szCs w:val="26"/>
              </w:rPr>
            </w:pPr>
          </w:p>
          <w:p w14:paraId="6ABAF36D" w14:textId="10103C51" w:rsidR="00185BE5" w:rsidRPr="004872C1" w:rsidRDefault="00185BE5" w:rsidP="00185BE5">
            <w:pPr>
              <w:pStyle w:val="Docheader"/>
              <w:spacing w:line="240" w:lineRule="auto"/>
              <w:rPr>
                <w:rFonts w:ascii="Calibri" w:hAnsi="Calibri" w:cs="Calibri"/>
                <w:i/>
                <w:sz w:val="26"/>
                <w:szCs w:val="26"/>
              </w:rPr>
            </w:pPr>
            <w:r w:rsidRPr="004872C1">
              <w:rPr>
                <w:rFonts w:ascii="Calibri" w:hAnsi="Calibri" w:cs="Calibri"/>
                <w:sz w:val="26"/>
                <w:szCs w:val="26"/>
              </w:rPr>
              <w:t>OSPAR Convention for the Protection of the Marine Environment of the North-East Atlantic</w:t>
            </w:r>
          </w:p>
        </w:tc>
      </w:tr>
      <w:tr w:rsidR="00185BE5" w:rsidRPr="004872C1" w14:paraId="57EFE453" w14:textId="77777777">
        <w:trPr>
          <w:trHeight w:val="284"/>
        </w:trPr>
        <w:tc>
          <w:tcPr>
            <w:tcW w:w="9724" w:type="dxa"/>
            <w:gridSpan w:val="2"/>
            <w:tcBorders>
              <w:bottom w:val="single" w:sz="4" w:space="0" w:color="808080"/>
            </w:tcBorders>
          </w:tcPr>
          <w:p w14:paraId="4AEFDD38" w14:textId="77777777" w:rsidR="00994220" w:rsidRPr="004872C1" w:rsidRDefault="00994220" w:rsidP="00994220">
            <w:pPr>
              <w:pStyle w:val="Docheader"/>
              <w:spacing w:line="240" w:lineRule="auto"/>
              <w:rPr>
                <w:rFonts w:ascii="Calibri" w:hAnsi="Calibri" w:cs="Calibri"/>
                <w:sz w:val="26"/>
                <w:szCs w:val="26"/>
              </w:rPr>
            </w:pPr>
            <w:r w:rsidRPr="004872C1">
              <w:rPr>
                <w:rFonts w:ascii="Calibri" w:hAnsi="Calibri" w:cs="Calibri"/>
                <w:sz w:val="26"/>
                <w:szCs w:val="26"/>
              </w:rPr>
              <w:t>Meeting of the Environmental Impacts of Human Activities Committee (EIHA)</w:t>
            </w:r>
          </w:p>
          <w:p w14:paraId="7504E5C6" w14:textId="17659BA9" w:rsidR="00185BE5" w:rsidRPr="004872C1" w:rsidRDefault="00216A80" w:rsidP="00994220">
            <w:pPr>
              <w:pStyle w:val="Docheader"/>
              <w:spacing w:before="120" w:line="240" w:lineRule="auto"/>
              <w:rPr>
                <w:rFonts w:ascii="Calibri" w:hAnsi="Calibri" w:cs="Calibri"/>
                <w:sz w:val="26"/>
                <w:szCs w:val="26"/>
              </w:rPr>
            </w:pPr>
            <w:r w:rsidRPr="004872C1">
              <w:rPr>
                <w:rFonts w:ascii="Calibri" w:hAnsi="Calibri" w:cs="Calibri"/>
                <w:sz w:val="26"/>
                <w:szCs w:val="26"/>
              </w:rPr>
              <w:t>Sweden (</w:t>
            </w:r>
            <w:r w:rsidR="0066396C" w:rsidRPr="004872C1">
              <w:rPr>
                <w:rFonts w:ascii="Calibri" w:hAnsi="Calibri" w:cs="Calibri"/>
                <w:sz w:val="26"/>
                <w:szCs w:val="26"/>
              </w:rPr>
              <w:t>Helsingborg</w:t>
            </w:r>
            <w:r w:rsidRPr="004872C1">
              <w:rPr>
                <w:rFonts w:ascii="Calibri" w:hAnsi="Calibri" w:cs="Calibri"/>
                <w:sz w:val="26"/>
                <w:szCs w:val="26"/>
              </w:rPr>
              <w:t>) and online:</w:t>
            </w:r>
            <w:r w:rsidR="00994220" w:rsidRPr="004872C1">
              <w:rPr>
                <w:rFonts w:ascii="Calibri" w:hAnsi="Calibri" w:cs="Calibri"/>
                <w:sz w:val="26"/>
                <w:szCs w:val="26"/>
              </w:rPr>
              <w:t xml:space="preserve"> </w:t>
            </w:r>
            <w:r w:rsidRPr="004872C1">
              <w:rPr>
                <w:rFonts w:ascii="Calibri" w:hAnsi="Calibri" w:cs="Calibri"/>
                <w:sz w:val="26"/>
                <w:szCs w:val="26"/>
              </w:rPr>
              <w:t>13-17 April 2026</w:t>
            </w:r>
          </w:p>
        </w:tc>
      </w:tr>
      <w:bookmarkEnd w:id="0"/>
    </w:tbl>
    <w:p w14:paraId="088469D9" w14:textId="77777777" w:rsidR="005E7C1E" w:rsidRPr="004872C1" w:rsidRDefault="005E7C1E" w:rsidP="005E7C1E">
      <w:pPr>
        <w:tabs>
          <w:tab w:val="clear" w:pos="567"/>
          <w:tab w:val="left" w:pos="720"/>
        </w:tabs>
        <w:spacing w:after="0"/>
        <w:jc w:val="left"/>
        <w:rPr>
          <w:rFonts w:ascii="Calibri" w:hAnsi="Calibri" w:cs="Calibri"/>
          <w:sz w:val="40"/>
          <w:szCs w:val="40"/>
          <w:lang w:val="en-US" w:eastAsia="en-GB"/>
        </w:rPr>
      </w:pPr>
    </w:p>
    <w:p w14:paraId="30CA990E" w14:textId="472F19CA" w:rsidR="005E7C1E" w:rsidRPr="004872C1" w:rsidRDefault="005E7C1E" w:rsidP="005E7C1E">
      <w:pPr>
        <w:tabs>
          <w:tab w:val="clear" w:pos="567"/>
          <w:tab w:val="left" w:pos="720"/>
        </w:tabs>
        <w:spacing w:after="0"/>
        <w:jc w:val="left"/>
        <w:rPr>
          <w:rFonts w:ascii="Calibri" w:hAnsi="Calibri" w:cs="Calibri"/>
          <w:sz w:val="40"/>
          <w:szCs w:val="40"/>
          <w:lang w:eastAsia="en-GB"/>
        </w:rPr>
      </w:pPr>
      <w:r w:rsidRPr="004872C1">
        <w:rPr>
          <w:rFonts w:ascii="Calibri" w:hAnsi="Calibri" w:cs="Calibri"/>
          <w:sz w:val="40"/>
          <w:szCs w:val="40"/>
          <w:lang w:val="en-US" w:eastAsia="en-GB"/>
        </w:rPr>
        <w:t>Terms of Reference for the Dredged Material Expert Assessment Panel, 2026-2027</w:t>
      </w:r>
    </w:p>
    <w:p w14:paraId="675E6D8C" w14:textId="77777777" w:rsidR="005E7C1E" w:rsidRPr="004872C1" w:rsidRDefault="005E7C1E" w:rsidP="005E7C1E">
      <w:pPr>
        <w:tabs>
          <w:tab w:val="clear" w:pos="567"/>
          <w:tab w:val="left" w:pos="720"/>
        </w:tabs>
        <w:rPr>
          <w:rFonts w:ascii="Calibri" w:hAnsi="Calibri" w:cs="Calibri"/>
          <w:sz w:val="28"/>
          <w:szCs w:val="28"/>
          <w:lang w:val="en-US" w:eastAsia="en-GB"/>
        </w:rPr>
      </w:pPr>
    </w:p>
    <w:p w14:paraId="2C9D8E4B" w14:textId="77777777" w:rsidR="005E7C1E" w:rsidRPr="004872C1" w:rsidRDefault="005E7C1E" w:rsidP="005E7C1E">
      <w:pPr>
        <w:tabs>
          <w:tab w:val="clear" w:pos="567"/>
          <w:tab w:val="left" w:pos="720"/>
        </w:tabs>
        <w:rPr>
          <w:rFonts w:ascii="Calibri" w:hAnsi="Calibri" w:cs="Calibri"/>
          <w:sz w:val="28"/>
          <w:szCs w:val="28"/>
          <w:lang w:val="en-US" w:eastAsia="en-GB"/>
        </w:rPr>
      </w:pPr>
      <w:r w:rsidRPr="004872C1">
        <w:rPr>
          <w:rFonts w:ascii="Calibri" w:hAnsi="Calibri" w:cs="Calibri"/>
          <w:sz w:val="28"/>
          <w:szCs w:val="28"/>
          <w:lang w:eastAsia="en-GB"/>
        </w:rPr>
        <w:t>Organisation</w:t>
      </w:r>
      <w:r w:rsidRPr="004872C1">
        <w:rPr>
          <w:rFonts w:ascii="Calibri" w:hAnsi="Calibri" w:cs="Calibri"/>
          <w:sz w:val="28"/>
          <w:szCs w:val="28"/>
          <w:lang w:val="en-US" w:eastAsia="en-GB"/>
        </w:rPr>
        <w:t xml:space="preserve"> of work</w:t>
      </w:r>
    </w:p>
    <w:p w14:paraId="3368A572" w14:textId="307DCEEA" w:rsidR="005E7C1E" w:rsidRPr="004872C1" w:rsidRDefault="00E23AB5" w:rsidP="005E7C1E">
      <w:pPr>
        <w:pStyle w:val="ListParagraph"/>
        <w:numPr>
          <w:ilvl w:val="0"/>
          <w:numId w:val="42"/>
        </w:numPr>
        <w:tabs>
          <w:tab w:val="clear" w:pos="567"/>
          <w:tab w:val="left" w:pos="540"/>
        </w:tabs>
        <w:spacing w:after="200"/>
        <w:jc w:val="left"/>
        <w:rPr>
          <w:rFonts w:ascii="Calibri" w:eastAsia="Calibri" w:hAnsi="Calibri" w:cs="Calibri"/>
          <w:szCs w:val="22"/>
          <w:lang w:val="en-US" w:eastAsia="en-GB"/>
        </w:rPr>
      </w:pPr>
      <w:r w:rsidRPr="004872C1">
        <w:rPr>
          <w:rFonts w:ascii="Calibri" w:eastAsia="Calibri" w:hAnsi="Calibri" w:cs="Calibri"/>
          <w:szCs w:val="22"/>
          <w:lang w:val="en-US" w:eastAsia="en-GB"/>
        </w:rPr>
        <w:t xml:space="preserve">Sylvia Blake (the United Kingdom) </w:t>
      </w:r>
      <w:r w:rsidR="005E7C1E" w:rsidRPr="004872C1">
        <w:rPr>
          <w:rFonts w:ascii="Calibri" w:eastAsia="Calibri" w:hAnsi="Calibri" w:cs="Calibri"/>
          <w:szCs w:val="22"/>
          <w:lang w:val="en-US" w:eastAsia="en-GB"/>
        </w:rPr>
        <w:t>will lead the work for this period.</w:t>
      </w:r>
    </w:p>
    <w:p w14:paraId="509FC3DB" w14:textId="77777777" w:rsidR="005E7C1E" w:rsidRPr="004872C1" w:rsidRDefault="005E7C1E" w:rsidP="005E7C1E">
      <w:pPr>
        <w:tabs>
          <w:tab w:val="left" w:pos="540"/>
        </w:tabs>
        <w:ind w:left="540"/>
        <w:rPr>
          <w:rFonts w:ascii="Calibri" w:hAnsi="Calibri" w:cs="Calibri"/>
          <w:szCs w:val="22"/>
          <w:lang w:eastAsia="en-GB"/>
        </w:rPr>
      </w:pPr>
      <w:r w:rsidRPr="004872C1">
        <w:rPr>
          <w:rFonts w:ascii="Calibri" w:hAnsi="Calibri" w:cs="Calibri"/>
          <w:szCs w:val="22"/>
          <w:lang w:val="en-US" w:eastAsia="en-GB"/>
        </w:rPr>
        <w:t xml:space="preserve">Belgium, Denmark, France, Germany, Ireland, the Netherlands, Spain, Sweden and the UK will participate in the EAP. </w:t>
      </w:r>
    </w:p>
    <w:p w14:paraId="1C29804D" w14:textId="77777777" w:rsidR="005E7C1E" w:rsidRPr="004872C1" w:rsidRDefault="005E7C1E" w:rsidP="005E7C1E">
      <w:pPr>
        <w:pStyle w:val="ListParagraph"/>
        <w:numPr>
          <w:ilvl w:val="0"/>
          <w:numId w:val="42"/>
        </w:numPr>
        <w:tabs>
          <w:tab w:val="clear" w:pos="567"/>
          <w:tab w:val="left" w:pos="540"/>
        </w:tabs>
        <w:spacing w:after="200"/>
        <w:jc w:val="left"/>
        <w:rPr>
          <w:rFonts w:ascii="Calibri" w:eastAsia="Calibri" w:hAnsi="Calibri" w:cs="Calibri"/>
          <w:szCs w:val="22"/>
          <w:lang w:val="en-US" w:eastAsia="en-GB"/>
        </w:rPr>
      </w:pPr>
      <w:r w:rsidRPr="004872C1">
        <w:rPr>
          <w:rFonts w:ascii="Calibri" w:eastAsia="Calibri" w:hAnsi="Calibri" w:cs="Calibri"/>
          <w:szCs w:val="22"/>
          <w:lang w:val="en-US" w:eastAsia="en-GB"/>
        </w:rPr>
        <w:t>The work of the EAP should be guided by Annex 2, Article 4 paragraph 3 of the OSPAR Convention.</w:t>
      </w:r>
    </w:p>
    <w:p w14:paraId="7F2BD858" w14:textId="77777777" w:rsidR="005E7C1E" w:rsidRPr="004872C1" w:rsidRDefault="005E7C1E" w:rsidP="005E7C1E">
      <w:pPr>
        <w:tabs>
          <w:tab w:val="left" w:pos="540"/>
        </w:tabs>
        <w:spacing w:before="240"/>
        <w:rPr>
          <w:rFonts w:ascii="Calibri" w:hAnsi="Calibri" w:cs="Calibri"/>
          <w:sz w:val="28"/>
          <w:szCs w:val="28"/>
          <w:lang w:val="en-US" w:eastAsia="en-GB"/>
        </w:rPr>
      </w:pPr>
      <w:r w:rsidRPr="004872C1">
        <w:rPr>
          <w:rFonts w:ascii="Calibri" w:hAnsi="Calibri" w:cs="Calibri"/>
          <w:sz w:val="28"/>
          <w:szCs w:val="28"/>
          <w:lang w:val="en-US" w:eastAsia="en-GB"/>
        </w:rPr>
        <w:t>Scope of work</w:t>
      </w:r>
    </w:p>
    <w:p w14:paraId="5017A805" w14:textId="1A819986" w:rsidR="005E7C1E" w:rsidRPr="004872C1" w:rsidRDefault="005E7C1E" w:rsidP="005E7C1E">
      <w:pPr>
        <w:pStyle w:val="ListParagraph"/>
        <w:numPr>
          <w:ilvl w:val="0"/>
          <w:numId w:val="42"/>
        </w:numPr>
        <w:tabs>
          <w:tab w:val="clear" w:pos="567"/>
          <w:tab w:val="left" w:pos="540"/>
        </w:tabs>
        <w:spacing w:after="0"/>
        <w:jc w:val="left"/>
        <w:rPr>
          <w:rFonts w:ascii="Calibri" w:eastAsia="Calibri" w:hAnsi="Calibri" w:cs="Calibri"/>
          <w:szCs w:val="22"/>
          <w:lang w:val="en-US" w:eastAsia="en-GB"/>
        </w:rPr>
      </w:pPr>
      <w:r w:rsidRPr="004872C1">
        <w:rPr>
          <w:rFonts w:ascii="Calibri" w:eastAsia="Calibri" w:hAnsi="Calibri" w:cs="Calibri"/>
          <w:szCs w:val="22"/>
          <w:lang w:val="en-US" w:eastAsia="en-GB"/>
        </w:rPr>
        <w:t>The EAP will carry out the following tasks associated with annual reporting in the</w:t>
      </w:r>
      <w:r w:rsidRPr="004872C1">
        <w:rPr>
          <w:rFonts w:ascii="Calibri" w:eastAsia="Calibri" w:hAnsi="Calibri" w:cs="Calibri"/>
          <w:szCs w:val="22"/>
          <w:lang w:eastAsia="en-GB"/>
        </w:rPr>
        <w:t xml:space="preserve"> </w:t>
      </w:r>
      <w:r w:rsidRPr="004872C1">
        <w:rPr>
          <w:rFonts w:ascii="Calibri" w:eastAsia="Calibri" w:hAnsi="Calibri" w:cs="Calibri"/>
          <w:szCs w:val="22"/>
          <w:lang w:val="en-US" w:eastAsia="en-GB"/>
        </w:rPr>
        <w:t>period 2026-2027:</w:t>
      </w:r>
    </w:p>
    <w:p w14:paraId="3695B1FE" w14:textId="59824435" w:rsidR="005E7C1E" w:rsidRPr="004872C1" w:rsidRDefault="005E7C1E" w:rsidP="005E7C1E">
      <w:pPr>
        <w:numPr>
          <w:ilvl w:val="0"/>
          <w:numId w:val="41"/>
        </w:numPr>
        <w:tabs>
          <w:tab w:val="clear" w:pos="567"/>
        </w:tabs>
        <w:spacing w:after="160" w:line="259" w:lineRule="auto"/>
        <w:jc w:val="left"/>
        <w:rPr>
          <w:rFonts w:ascii="Calibri" w:eastAsia="Calibri" w:hAnsi="Calibri" w:cs="Calibri"/>
          <w:szCs w:val="22"/>
        </w:rPr>
      </w:pPr>
      <w:r w:rsidRPr="004872C1">
        <w:rPr>
          <w:rFonts w:ascii="Calibri" w:hAnsi="Calibri" w:cs="Calibri"/>
          <w:szCs w:val="22"/>
          <w:lang w:eastAsia="en-GB"/>
        </w:rPr>
        <w:t xml:space="preserve">given the anomalies identified during the assessment of 2008 – 2020 data, whether refinements to the reporting requirements would be </w:t>
      </w:r>
      <w:proofErr w:type="gramStart"/>
      <w:r w:rsidRPr="004872C1">
        <w:rPr>
          <w:rFonts w:ascii="Calibri" w:hAnsi="Calibri" w:cs="Calibri"/>
          <w:szCs w:val="22"/>
          <w:lang w:eastAsia="en-GB"/>
        </w:rPr>
        <w:t>beneficial</w:t>
      </w:r>
      <w:r w:rsidRPr="004872C1">
        <w:rPr>
          <w:rFonts w:ascii="Calibri" w:eastAsia="Calibri" w:hAnsi="Calibri" w:cs="Calibri"/>
          <w:szCs w:val="22"/>
        </w:rPr>
        <w:t>;</w:t>
      </w:r>
      <w:proofErr w:type="gramEnd"/>
    </w:p>
    <w:p w14:paraId="27DA1F83" w14:textId="77777777" w:rsidR="005E7C1E" w:rsidRPr="004872C1" w:rsidRDefault="005E7C1E" w:rsidP="005E7C1E">
      <w:pPr>
        <w:numPr>
          <w:ilvl w:val="0"/>
          <w:numId w:val="41"/>
        </w:numPr>
        <w:tabs>
          <w:tab w:val="clear" w:pos="567"/>
          <w:tab w:val="left" w:pos="540"/>
        </w:tabs>
        <w:spacing w:before="60" w:after="0"/>
        <w:jc w:val="left"/>
        <w:rPr>
          <w:rFonts w:ascii="Calibri" w:hAnsi="Calibri" w:cs="Calibri"/>
          <w:szCs w:val="22"/>
          <w:lang w:eastAsia="en-GB"/>
        </w:rPr>
      </w:pPr>
      <w:r w:rsidRPr="004872C1">
        <w:rPr>
          <w:rFonts w:ascii="Calibri" w:hAnsi="Calibri" w:cs="Calibri"/>
          <w:szCs w:val="22"/>
          <w:lang w:eastAsia="en-GB"/>
        </w:rPr>
        <w:t xml:space="preserve">to check and agree the compiled annual </w:t>
      </w:r>
      <w:proofErr w:type="gramStart"/>
      <w:r w:rsidRPr="004872C1">
        <w:rPr>
          <w:rFonts w:ascii="Calibri" w:hAnsi="Calibri" w:cs="Calibri"/>
          <w:szCs w:val="22"/>
          <w:lang w:eastAsia="en-GB"/>
        </w:rPr>
        <w:t>data;</w:t>
      </w:r>
      <w:proofErr w:type="gramEnd"/>
    </w:p>
    <w:p w14:paraId="75F7ADF1" w14:textId="77777777" w:rsidR="005E7C1E" w:rsidRPr="004872C1" w:rsidRDefault="005E7C1E" w:rsidP="005E7C1E">
      <w:pPr>
        <w:numPr>
          <w:ilvl w:val="0"/>
          <w:numId w:val="41"/>
        </w:numPr>
        <w:tabs>
          <w:tab w:val="clear" w:pos="567"/>
          <w:tab w:val="left" w:pos="540"/>
        </w:tabs>
        <w:spacing w:before="60" w:after="0"/>
        <w:jc w:val="left"/>
        <w:rPr>
          <w:rFonts w:ascii="Calibri" w:hAnsi="Calibri" w:cs="Calibri"/>
          <w:szCs w:val="22"/>
          <w:lang w:eastAsia="en-GB"/>
        </w:rPr>
      </w:pPr>
      <w:r w:rsidRPr="004872C1">
        <w:rPr>
          <w:rFonts w:ascii="Calibri" w:hAnsi="Calibri" w:cs="Calibri"/>
          <w:szCs w:val="22"/>
          <w:lang w:eastAsia="en-GB"/>
        </w:rPr>
        <w:t xml:space="preserve">to review and update where necessary quality assurance procedures regarding reporting on dredged </w:t>
      </w:r>
      <w:proofErr w:type="gramStart"/>
      <w:r w:rsidRPr="004872C1">
        <w:rPr>
          <w:rFonts w:ascii="Calibri" w:hAnsi="Calibri" w:cs="Calibri"/>
          <w:szCs w:val="22"/>
          <w:lang w:eastAsia="en-GB"/>
        </w:rPr>
        <w:t>material;</w:t>
      </w:r>
      <w:proofErr w:type="gramEnd"/>
      <w:r w:rsidRPr="004872C1">
        <w:rPr>
          <w:rFonts w:ascii="Calibri" w:hAnsi="Calibri" w:cs="Calibri"/>
          <w:szCs w:val="22"/>
          <w:lang w:eastAsia="en-GB"/>
        </w:rPr>
        <w:t xml:space="preserve"> </w:t>
      </w:r>
    </w:p>
    <w:p w14:paraId="30C2E057" w14:textId="77777777" w:rsidR="005E7C1E" w:rsidRPr="004872C1" w:rsidRDefault="005E7C1E" w:rsidP="004872C1">
      <w:pPr>
        <w:tabs>
          <w:tab w:val="clear" w:pos="567"/>
          <w:tab w:val="left" w:pos="540"/>
        </w:tabs>
        <w:spacing w:after="0"/>
        <w:jc w:val="left"/>
        <w:rPr>
          <w:rFonts w:ascii="Calibri" w:eastAsia="Calibri" w:hAnsi="Calibri" w:cs="Calibri"/>
          <w:szCs w:val="22"/>
          <w:lang w:val="en-US" w:eastAsia="en-GB"/>
        </w:rPr>
      </w:pPr>
    </w:p>
    <w:p w14:paraId="527F4772" w14:textId="71605CF0" w:rsidR="005E7C1E" w:rsidRPr="004872C1" w:rsidRDefault="005E7C1E" w:rsidP="005E7C1E">
      <w:pPr>
        <w:pStyle w:val="ListParagraph"/>
        <w:numPr>
          <w:ilvl w:val="0"/>
          <w:numId w:val="42"/>
        </w:numPr>
        <w:tabs>
          <w:tab w:val="clear" w:pos="567"/>
          <w:tab w:val="left" w:pos="540"/>
        </w:tabs>
        <w:spacing w:after="0"/>
        <w:jc w:val="left"/>
        <w:rPr>
          <w:rFonts w:ascii="Calibri" w:eastAsia="Calibri" w:hAnsi="Calibri" w:cs="Calibri"/>
          <w:szCs w:val="22"/>
          <w:lang w:val="en-US" w:eastAsia="en-GB"/>
        </w:rPr>
      </w:pPr>
      <w:r w:rsidRPr="004872C1">
        <w:rPr>
          <w:rFonts w:ascii="Calibri" w:eastAsia="Calibri" w:hAnsi="Calibri" w:cs="Calibri"/>
          <w:lang w:val="en-US" w:eastAsia="en-GB"/>
        </w:rPr>
        <w:t>Additionally, the EAP should</w:t>
      </w:r>
    </w:p>
    <w:p w14:paraId="77E4B6E1" w14:textId="77777777" w:rsidR="005E7C1E" w:rsidRPr="004872C1" w:rsidRDefault="005E7C1E" w:rsidP="005E7C1E">
      <w:pPr>
        <w:numPr>
          <w:ilvl w:val="0"/>
          <w:numId w:val="39"/>
        </w:numPr>
        <w:tabs>
          <w:tab w:val="clear" w:pos="567"/>
        </w:tabs>
        <w:spacing w:after="160"/>
        <w:jc w:val="left"/>
        <w:rPr>
          <w:rFonts w:ascii="Calibri" w:eastAsia="Calibri" w:hAnsi="Calibri" w:cs="Calibri"/>
          <w:szCs w:val="22"/>
          <w:lang w:val="en-IE" w:eastAsia="en-GB"/>
        </w:rPr>
      </w:pPr>
      <w:r w:rsidRPr="004872C1">
        <w:rPr>
          <w:rFonts w:ascii="Calibri" w:eastAsia="Calibri" w:hAnsi="Calibri" w:cs="Calibri"/>
          <w:szCs w:val="22"/>
          <w:lang w:val="en-IE" w:eastAsia="en-GB"/>
        </w:rPr>
        <w:t xml:space="preserve">develop a dashboard for spreadsheet software to facilitate the analysis of data by Contracting </w:t>
      </w:r>
      <w:proofErr w:type="gramStart"/>
      <w:r w:rsidRPr="004872C1">
        <w:rPr>
          <w:rFonts w:ascii="Calibri" w:eastAsia="Calibri" w:hAnsi="Calibri" w:cs="Calibri"/>
          <w:szCs w:val="22"/>
          <w:lang w:val="en-IE" w:eastAsia="en-GB"/>
        </w:rPr>
        <w:t>Parties;</w:t>
      </w:r>
      <w:proofErr w:type="gramEnd"/>
    </w:p>
    <w:p w14:paraId="1C48C71B" w14:textId="495F6DB7" w:rsidR="005E7C1E" w:rsidRPr="004872C1" w:rsidRDefault="005E7C1E" w:rsidP="005E7C1E">
      <w:pPr>
        <w:numPr>
          <w:ilvl w:val="0"/>
          <w:numId w:val="39"/>
        </w:numPr>
        <w:tabs>
          <w:tab w:val="clear" w:pos="567"/>
        </w:tabs>
        <w:spacing w:after="160"/>
        <w:jc w:val="left"/>
        <w:rPr>
          <w:rFonts w:ascii="Calibri" w:eastAsia="Calibri" w:hAnsi="Calibri" w:cs="Calibri"/>
          <w:szCs w:val="22"/>
          <w:lang w:val="en-IE" w:eastAsia="en-GB"/>
        </w:rPr>
      </w:pPr>
      <w:r w:rsidRPr="004872C1">
        <w:rPr>
          <w:rFonts w:ascii="Calibri" w:eastAsia="Calibri" w:hAnsi="Calibri" w:cs="Calibri"/>
          <w:szCs w:val="22"/>
          <w:lang w:val="en-IE" w:eastAsia="en-GB"/>
        </w:rPr>
        <w:t xml:space="preserve">prepare the production of a six-year assessment for 2020 to </w:t>
      </w:r>
      <w:proofErr w:type="gramStart"/>
      <w:r w:rsidRPr="004872C1">
        <w:rPr>
          <w:rFonts w:ascii="Calibri" w:eastAsia="Calibri" w:hAnsi="Calibri" w:cs="Calibri"/>
          <w:szCs w:val="22"/>
          <w:lang w:val="en-IE" w:eastAsia="en-GB"/>
        </w:rPr>
        <w:t>2026;</w:t>
      </w:r>
      <w:proofErr w:type="gramEnd"/>
    </w:p>
    <w:p w14:paraId="2F0B29E8" w14:textId="77777777" w:rsidR="005E7C1E" w:rsidRPr="004872C1" w:rsidRDefault="005E7C1E" w:rsidP="005E7C1E">
      <w:pPr>
        <w:numPr>
          <w:ilvl w:val="0"/>
          <w:numId w:val="39"/>
        </w:numPr>
        <w:tabs>
          <w:tab w:val="clear" w:pos="567"/>
        </w:tabs>
        <w:spacing w:after="160"/>
        <w:jc w:val="left"/>
        <w:rPr>
          <w:rFonts w:ascii="Calibri" w:eastAsia="Calibri" w:hAnsi="Calibri" w:cs="Calibri"/>
          <w:szCs w:val="22"/>
        </w:rPr>
      </w:pPr>
      <w:r w:rsidRPr="004872C1">
        <w:rPr>
          <w:rFonts w:ascii="Calibri" w:eastAsia="Calibri" w:hAnsi="Calibri" w:cs="Calibri"/>
          <w:szCs w:val="22"/>
        </w:rPr>
        <w:t>try to assess contaminant concentrations, for individual ports (if considered useful) to see if concentrations have been falling.</w:t>
      </w:r>
    </w:p>
    <w:p w14:paraId="5A536D9D" w14:textId="77777777" w:rsidR="005E7C1E" w:rsidRPr="004872C1" w:rsidRDefault="005E7C1E" w:rsidP="005E7C1E">
      <w:pPr>
        <w:pStyle w:val="ListParagraph"/>
        <w:numPr>
          <w:ilvl w:val="0"/>
          <w:numId w:val="42"/>
        </w:numPr>
        <w:tabs>
          <w:tab w:val="clear" w:pos="567"/>
          <w:tab w:val="left" w:pos="540"/>
        </w:tabs>
        <w:spacing w:after="0"/>
        <w:jc w:val="left"/>
        <w:rPr>
          <w:rFonts w:ascii="Calibri" w:hAnsi="Calibri" w:cs="Calibri"/>
          <w:lang w:val="en-US" w:eastAsia="en-GB"/>
        </w:rPr>
      </w:pPr>
      <w:r w:rsidRPr="004872C1">
        <w:rPr>
          <w:rFonts w:ascii="Calibri" w:hAnsi="Calibri" w:cs="Calibri"/>
          <w:lang w:val="en-US" w:eastAsia="en-GB"/>
        </w:rPr>
        <w:t>The EAP will correspond and / or meet as considered necessary and report its conclusions to EIHA.</w:t>
      </w:r>
    </w:p>
    <w:p w14:paraId="070E0BC3" w14:textId="77777777" w:rsidR="005E7C1E" w:rsidRPr="004872C1" w:rsidRDefault="005E7C1E" w:rsidP="00074BFE">
      <w:pPr>
        <w:tabs>
          <w:tab w:val="clear" w:pos="567"/>
        </w:tabs>
        <w:spacing w:before="360" w:after="280" w:line="240" w:lineRule="auto"/>
        <w:jc w:val="left"/>
        <w:outlineLvl w:val="0"/>
        <w:rPr>
          <w:rFonts w:ascii="Calibri" w:hAnsi="Calibri" w:cs="Calibri"/>
          <w:noProof/>
          <w:kern w:val="28"/>
          <w:sz w:val="22"/>
          <w:szCs w:val="22"/>
          <w:lang w:val="en-US"/>
        </w:rPr>
      </w:pPr>
    </w:p>
    <w:sectPr w:rsidR="005E7C1E" w:rsidRPr="004872C1" w:rsidSect="004872C1">
      <w:footerReference w:type="even" r:id="rId11"/>
      <w:footerReference w:type="default" r:id="rId12"/>
      <w:pgSz w:w="11907" w:h="16840" w:code="9"/>
      <w:pgMar w:top="1134" w:right="1134" w:bottom="1134" w:left="1134" w:header="567" w:footer="28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80DD1" w14:textId="77777777" w:rsidR="001B270B" w:rsidRDefault="001B270B">
      <w:r>
        <w:separator/>
      </w:r>
    </w:p>
  </w:endnote>
  <w:endnote w:type="continuationSeparator" w:id="0">
    <w:p w14:paraId="1B83B72B" w14:textId="77777777" w:rsidR="001B270B" w:rsidRDefault="001B2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ACBC4" w14:textId="77777777" w:rsidR="00895472" w:rsidRDefault="0089547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49A80E12" w14:textId="77777777" w:rsidR="00895472" w:rsidRDefault="00895472">
    <w:pPr>
      <w:pStyle w:val="Footer"/>
      <w:ind w:right="360"/>
    </w:pPr>
  </w:p>
  <w:p w14:paraId="76942AEF" w14:textId="77777777" w:rsidR="006C1A9F" w:rsidRDefault="006C1A9F"/>
  <w:p w14:paraId="52D9898F" w14:textId="77777777" w:rsidR="006C1A9F" w:rsidRDefault="006C1A9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7" w:type="dxa"/>
      <w:tblCellMar>
        <w:top w:w="57" w:type="dxa"/>
        <w:left w:w="0" w:type="dxa"/>
        <w:bottom w:w="57" w:type="dxa"/>
        <w:right w:w="0" w:type="dxa"/>
      </w:tblCellMar>
      <w:tblLook w:val="0000" w:firstRow="0" w:lastRow="0" w:firstColumn="0" w:lastColumn="0" w:noHBand="0" w:noVBand="0"/>
    </w:tblPr>
    <w:tblGrid>
      <w:gridCol w:w="4937"/>
      <w:gridCol w:w="4710"/>
    </w:tblGrid>
    <w:tr w:rsidR="00895472" w:rsidRPr="004872C1" w14:paraId="2D393152" w14:textId="77777777">
      <w:trPr>
        <w:cantSplit/>
        <w:trHeight w:hRule="exact" w:val="284"/>
      </w:trPr>
      <w:tc>
        <w:tcPr>
          <w:tcW w:w="9647" w:type="dxa"/>
          <w:gridSpan w:val="2"/>
          <w:tcBorders>
            <w:bottom w:val="single" w:sz="4" w:space="0" w:color="auto"/>
          </w:tcBorders>
        </w:tcPr>
        <w:p w14:paraId="18EBE83D" w14:textId="7D604CDD" w:rsidR="00895472" w:rsidRPr="004872C1" w:rsidRDefault="00895472" w:rsidP="0041102A">
          <w:pPr>
            <w:pStyle w:val="Footer"/>
            <w:tabs>
              <w:tab w:val="left" w:pos="272"/>
            </w:tabs>
            <w:spacing w:after="0" w:line="240" w:lineRule="auto"/>
            <w:jc w:val="right"/>
            <w:rPr>
              <w:rFonts w:ascii="Calibri" w:hAnsi="Calibri"/>
              <w:sz w:val="20"/>
            </w:rPr>
          </w:pPr>
          <w:r w:rsidRPr="004872C1">
            <w:rPr>
              <w:rStyle w:val="PageNumber"/>
              <w:rFonts w:ascii="Calibri" w:hAnsi="Calibri"/>
              <w:sz w:val="20"/>
            </w:rPr>
            <w:fldChar w:fldCharType="begin"/>
          </w:r>
          <w:r w:rsidRPr="004872C1">
            <w:rPr>
              <w:rStyle w:val="PageNumber"/>
              <w:rFonts w:ascii="Calibri" w:hAnsi="Calibri"/>
              <w:sz w:val="20"/>
            </w:rPr>
            <w:instrText xml:space="preserve"> PAGE </w:instrText>
          </w:r>
          <w:r w:rsidRPr="004872C1">
            <w:rPr>
              <w:rStyle w:val="PageNumber"/>
              <w:rFonts w:ascii="Calibri" w:hAnsi="Calibri"/>
              <w:sz w:val="20"/>
            </w:rPr>
            <w:fldChar w:fldCharType="separate"/>
          </w:r>
          <w:r w:rsidR="00590C66" w:rsidRPr="004872C1">
            <w:rPr>
              <w:rStyle w:val="PageNumber"/>
              <w:rFonts w:ascii="Calibri" w:hAnsi="Calibri"/>
              <w:noProof/>
              <w:sz w:val="20"/>
            </w:rPr>
            <w:t>1</w:t>
          </w:r>
          <w:r w:rsidRPr="004872C1">
            <w:rPr>
              <w:rStyle w:val="PageNumber"/>
              <w:rFonts w:ascii="Calibri" w:hAnsi="Calibri"/>
              <w:sz w:val="20"/>
            </w:rPr>
            <w:fldChar w:fldCharType="end"/>
          </w:r>
          <w:r w:rsidRPr="004872C1">
            <w:rPr>
              <w:rStyle w:val="PageNumber"/>
              <w:rFonts w:ascii="Calibri" w:hAnsi="Calibri"/>
              <w:sz w:val="20"/>
            </w:rPr>
            <w:t xml:space="preserve"> of </w:t>
          </w:r>
          <w:r w:rsidRPr="004872C1">
            <w:rPr>
              <w:rStyle w:val="PageNumber"/>
              <w:rFonts w:ascii="Calibri" w:hAnsi="Calibri"/>
              <w:sz w:val="20"/>
            </w:rPr>
            <w:fldChar w:fldCharType="begin"/>
          </w:r>
          <w:r w:rsidRPr="004872C1">
            <w:rPr>
              <w:rStyle w:val="PageNumber"/>
              <w:rFonts w:ascii="Calibri" w:hAnsi="Calibri"/>
              <w:sz w:val="20"/>
            </w:rPr>
            <w:instrText xml:space="preserve"> NUMPAGES </w:instrText>
          </w:r>
          <w:r w:rsidRPr="004872C1">
            <w:rPr>
              <w:rStyle w:val="PageNumber"/>
              <w:rFonts w:ascii="Calibri" w:hAnsi="Calibri"/>
              <w:sz w:val="20"/>
            </w:rPr>
            <w:fldChar w:fldCharType="separate"/>
          </w:r>
          <w:r w:rsidR="00590C66" w:rsidRPr="004872C1">
            <w:rPr>
              <w:rStyle w:val="PageNumber"/>
              <w:rFonts w:ascii="Calibri" w:hAnsi="Calibri"/>
              <w:noProof/>
              <w:sz w:val="20"/>
            </w:rPr>
            <w:t>2</w:t>
          </w:r>
          <w:r w:rsidRPr="004872C1">
            <w:rPr>
              <w:rStyle w:val="PageNumber"/>
              <w:rFonts w:ascii="Calibri" w:hAnsi="Calibri"/>
              <w:sz w:val="20"/>
            </w:rPr>
            <w:fldChar w:fldCharType="end"/>
          </w:r>
          <w:r w:rsidRPr="004872C1">
            <w:rPr>
              <w:rStyle w:val="PageNumber"/>
              <w:rFonts w:ascii="Calibri" w:hAnsi="Calibri"/>
              <w:sz w:val="20"/>
            </w:rPr>
            <w:t xml:space="preserve"> </w:t>
          </w:r>
        </w:p>
      </w:tc>
    </w:tr>
    <w:tr w:rsidR="00895472" w:rsidRPr="004872C1" w14:paraId="1AB521A4" w14:textId="77777777" w:rsidTr="0041102A">
      <w:trPr>
        <w:cantSplit/>
        <w:trHeight w:hRule="exact" w:val="425"/>
      </w:trPr>
      <w:tc>
        <w:tcPr>
          <w:tcW w:w="4937" w:type="dxa"/>
          <w:tcBorders>
            <w:top w:val="single" w:sz="4" w:space="0" w:color="auto"/>
          </w:tcBorders>
        </w:tcPr>
        <w:p w14:paraId="0625E35F" w14:textId="77777777" w:rsidR="00895472" w:rsidRPr="004872C1" w:rsidRDefault="00895472" w:rsidP="0041102A">
          <w:pPr>
            <w:pStyle w:val="Footer"/>
            <w:spacing w:after="0" w:line="240" w:lineRule="auto"/>
            <w:rPr>
              <w:rFonts w:ascii="Calibri" w:hAnsi="Calibri"/>
              <w:sz w:val="20"/>
            </w:rPr>
          </w:pPr>
          <w:r w:rsidRPr="004872C1">
            <w:rPr>
              <w:rFonts w:ascii="Calibri" w:hAnsi="Calibri"/>
              <w:sz w:val="20"/>
            </w:rPr>
            <w:t>OSPAR Commission</w:t>
          </w:r>
        </w:p>
      </w:tc>
      <w:tc>
        <w:tcPr>
          <w:tcW w:w="4710" w:type="dxa"/>
          <w:tcBorders>
            <w:top w:val="single" w:sz="4" w:space="0" w:color="auto"/>
          </w:tcBorders>
        </w:tcPr>
        <w:p w14:paraId="2A70B48C" w14:textId="041E298F" w:rsidR="00E23AB5" w:rsidRPr="004872C1" w:rsidRDefault="00E23AB5" w:rsidP="00E23AB5">
          <w:pPr>
            <w:spacing w:after="0"/>
            <w:jc w:val="right"/>
            <w:outlineLvl w:val="0"/>
            <w:rPr>
              <w:rFonts w:asciiTheme="minorHAnsi" w:hAnsiTheme="minorHAnsi" w:cstheme="minorHAnsi"/>
              <w:kern w:val="28"/>
              <w:lang w:eastAsia="en-GB"/>
            </w:rPr>
          </w:pPr>
          <w:r w:rsidRPr="004872C1">
            <w:rPr>
              <w:rFonts w:asciiTheme="minorHAnsi" w:hAnsiTheme="minorHAnsi" w:cstheme="minorHAnsi"/>
              <w:kern w:val="28"/>
              <w:lang w:eastAsia="en-GB"/>
            </w:rPr>
            <w:t>EIHA 26/11/01-Annex.0</w:t>
          </w:r>
          <w:r w:rsidR="004872C1" w:rsidRPr="004872C1">
            <w:rPr>
              <w:rFonts w:asciiTheme="minorHAnsi" w:hAnsiTheme="minorHAnsi" w:cstheme="minorHAnsi"/>
              <w:kern w:val="28"/>
              <w:lang w:eastAsia="en-GB"/>
            </w:rPr>
            <w:t>3</w:t>
          </w:r>
        </w:p>
        <w:p w14:paraId="7690590C" w14:textId="7027B746" w:rsidR="00895472" w:rsidRPr="004872C1" w:rsidRDefault="00895472" w:rsidP="0079768D">
          <w:pPr>
            <w:pStyle w:val="Footer"/>
            <w:tabs>
              <w:tab w:val="left" w:pos="272"/>
            </w:tabs>
            <w:spacing w:after="0" w:line="240" w:lineRule="auto"/>
            <w:jc w:val="right"/>
            <w:rPr>
              <w:rFonts w:ascii="Calibri" w:hAnsi="Calibri"/>
              <w:sz w:val="20"/>
            </w:rPr>
          </w:pPr>
        </w:p>
      </w:tc>
    </w:tr>
  </w:tbl>
  <w:p w14:paraId="2638B647" w14:textId="77777777" w:rsidR="006C1A9F" w:rsidRDefault="006C1A9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D7564" w14:textId="77777777" w:rsidR="001B270B" w:rsidRDefault="001B270B">
      <w:r>
        <w:separator/>
      </w:r>
    </w:p>
  </w:footnote>
  <w:footnote w:type="continuationSeparator" w:id="0">
    <w:p w14:paraId="37FF5775" w14:textId="77777777" w:rsidR="001B270B" w:rsidRDefault="001B27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78C320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8"/>
    <w:multiLevelType w:val="singleLevel"/>
    <w:tmpl w:val="4FA0473C"/>
    <w:lvl w:ilvl="0">
      <w:start w:val="1"/>
      <w:numFmt w:val="lowerLetter"/>
      <w:pStyle w:val="ListNumber"/>
      <w:lvlText w:val="%1."/>
      <w:lvlJc w:val="left"/>
      <w:pPr>
        <w:tabs>
          <w:tab w:val="num" w:pos="1134"/>
        </w:tabs>
        <w:ind w:left="1134" w:hanging="567"/>
      </w:pPr>
      <w:rPr>
        <w:rFonts w:hint="default"/>
        <w:b w:val="0"/>
        <w:i w:val="0"/>
        <w:color w:val="auto"/>
        <w:sz w:val="20"/>
      </w:rPr>
    </w:lvl>
  </w:abstractNum>
  <w:abstractNum w:abstractNumId="2" w15:restartNumberingAfterBreak="0">
    <w:nsid w:val="FFFFFF89"/>
    <w:multiLevelType w:val="singleLevel"/>
    <w:tmpl w:val="C91E2FC0"/>
    <w:lvl w:ilvl="0">
      <w:start w:val="1"/>
      <w:numFmt w:val="lowerRoman"/>
      <w:pStyle w:val="ListBullet"/>
      <w:lvlText w:val="%1."/>
      <w:lvlJc w:val="right"/>
      <w:pPr>
        <w:tabs>
          <w:tab w:val="num" w:pos="1701"/>
        </w:tabs>
        <w:ind w:left="1701" w:hanging="567"/>
      </w:pPr>
      <w:rPr>
        <w:rFonts w:hint="default"/>
        <w:color w:val="auto"/>
      </w:rPr>
    </w:lvl>
  </w:abstractNum>
  <w:abstractNum w:abstractNumId="3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4" w15:restartNumberingAfterBreak="0">
    <w:nsid w:val="01AC5867"/>
    <w:multiLevelType w:val="hybridMultilevel"/>
    <w:tmpl w:val="4EF45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2E2F7E"/>
    <w:multiLevelType w:val="hybridMultilevel"/>
    <w:tmpl w:val="76867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A25817"/>
    <w:multiLevelType w:val="hybridMultilevel"/>
    <w:tmpl w:val="D3169C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535991"/>
    <w:multiLevelType w:val="hybridMultilevel"/>
    <w:tmpl w:val="BC78D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624FC9"/>
    <w:multiLevelType w:val="hybridMultilevel"/>
    <w:tmpl w:val="1862CEFA"/>
    <w:lvl w:ilvl="0" w:tplc="7CB489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801C32"/>
    <w:multiLevelType w:val="hybridMultilevel"/>
    <w:tmpl w:val="AD529EC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95393E"/>
    <w:multiLevelType w:val="hybridMultilevel"/>
    <w:tmpl w:val="34983DC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471DC8"/>
    <w:multiLevelType w:val="hybridMultilevel"/>
    <w:tmpl w:val="7710073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4A6B8A"/>
    <w:multiLevelType w:val="multilevel"/>
    <w:tmpl w:val="A2B442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122F78"/>
    <w:multiLevelType w:val="hybridMultilevel"/>
    <w:tmpl w:val="9CA4B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DC3906"/>
    <w:multiLevelType w:val="hybridMultilevel"/>
    <w:tmpl w:val="B2B65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7E65BB"/>
    <w:multiLevelType w:val="hybridMultilevel"/>
    <w:tmpl w:val="E14016A0"/>
    <w:lvl w:ilvl="0" w:tplc="04130017">
      <w:start w:val="1"/>
      <w:numFmt w:val="lowerLetter"/>
      <w:lvlText w:val="%1)"/>
      <w:lvlJc w:val="left"/>
      <w:pPr>
        <w:ind w:left="900" w:hanging="360"/>
      </w:pPr>
    </w:lvl>
    <w:lvl w:ilvl="1" w:tplc="04130019" w:tentative="1">
      <w:start w:val="1"/>
      <w:numFmt w:val="lowerLetter"/>
      <w:lvlText w:val="%2."/>
      <w:lvlJc w:val="left"/>
      <w:pPr>
        <w:ind w:left="1620" w:hanging="360"/>
      </w:pPr>
    </w:lvl>
    <w:lvl w:ilvl="2" w:tplc="0413001B" w:tentative="1">
      <w:start w:val="1"/>
      <w:numFmt w:val="lowerRoman"/>
      <w:lvlText w:val="%3."/>
      <w:lvlJc w:val="right"/>
      <w:pPr>
        <w:ind w:left="2340" w:hanging="180"/>
      </w:pPr>
    </w:lvl>
    <w:lvl w:ilvl="3" w:tplc="0413000F" w:tentative="1">
      <w:start w:val="1"/>
      <w:numFmt w:val="decimal"/>
      <w:lvlText w:val="%4."/>
      <w:lvlJc w:val="left"/>
      <w:pPr>
        <w:ind w:left="3060" w:hanging="360"/>
      </w:pPr>
    </w:lvl>
    <w:lvl w:ilvl="4" w:tplc="04130019" w:tentative="1">
      <w:start w:val="1"/>
      <w:numFmt w:val="lowerLetter"/>
      <w:lvlText w:val="%5."/>
      <w:lvlJc w:val="left"/>
      <w:pPr>
        <w:ind w:left="3780" w:hanging="360"/>
      </w:pPr>
    </w:lvl>
    <w:lvl w:ilvl="5" w:tplc="0413001B" w:tentative="1">
      <w:start w:val="1"/>
      <w:numFmt w:val="lowerRoman"/>
      <w:lvlText w:val="%6."/>
      <w:lvlJc w:val="right"/>
      <w:pPr>
        <w:ind w:left="4500" w:hanging="180"/>
      </w:pPr>
    </w:lvl>
    <w:lvl w:ilvl="6" w:tplc="0413000F" w:tentative="1">
      <w:start w:val="1"/>
      <w:numFmt w:val="decimal"/>
      <w:lvlText w:val="%7."/>
      <w:lvlJc w:val="left"/>
      <w:pPr>
        <w:ind w:left="5220" w:hanging="360"/>
      </w:pPr>
    </w:lvl>
    <w:lvl w:ilvl="7" w:tplc="04130019" w:tentative="1">
      <w:start w:val="1"/>
      <w:numFmt w:val="lowerLetter"/>
      <w:lvlText w:val="%8."/>
      <w:lvlJc w:val="left"/>
      <w:pPr>
        <w:ind w:left="5940" w:hanging="360"/>
      </w:pPr>
    </w:lvl>
    <w:lvl w:ilvl="8" w:tplc="0413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2A2453A1"/>
    <w:multiLevelType w:val="hybridMultilevel"/>
    <w:tmpl w:val="0E727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1477BF"/>
    <w:multiLevelType w:val="hybridMultilevel"/>
    <w:tmpl w:val="36A6FD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7C3091"/>
    <w:multiLevelType w:val="hybridMultilevel"/>
    <w:tmpl w:val="D118397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741D1B"/>
    <w:multiLevelType w:val="hybridMultilevel"/>
    <w:tmpl w:val="90A449C2"/>
    <w:lvl w:ilvl="0" w:tplc="08090019">
      <w:start w:val="1"/>
      <w:numFmt w:val="lowerLetter"/>
      <w:lvlText w:val="%1."/>
      <w:lvlJc w:val="left"/>
      <w:pPr>
        <w:ind w:left="765" w:hanging="360"/>
      </w:p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42DA5DE1"/>
    <w:multiLevelType w:val="hybridMultilevel"/>
    <w:tmpl w:val="4296DF5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EE7023"/>
    <w:multiLevelType w:val="hybridMultilevel"/>
    <w:tmpl w:val="2CC282BA"/>
    <w:lvl w:ilvl="0" w:tplc="4238AA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A52D44"/>
    <w:multiLevelType w:val="hybridMultilevel"/>
    <w:tmpl w:val="64FCB7BA"/>
    <w:lvl w:ilvl="0" w:tplc="82F21810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DF15CD"/>
    <w:multiLevelType w:val="hybridMultilevel"/>
    <w:tmpl w:val="24901638"/>
    <w:lvl w:ilvl="0" w:tplc="08090017">
      <w:start w:val="1"/>
      <w:numFmt w:val="lowerLetter"/>
      <w:lvlText w:val="%1)"/>
      <w:lvlJc w:val="left"/>
      <w:pPr>
        <w:ind w:left="1259" w:hanging="360"/>
      </w:pPr>
    </w:lvl>
    <w:lvl w:ilvl="1" w:tplc="08090019" w:tentative="1">
      <w:start w:val="1"/>
      <w:numFmt w:val="lowerLetter"/>
      <w:lvlText w:val="%2."/>
      <w:lvlJc w:val="left"/>
      <w:pPr>
        <w:ind w:left="1979" w:hanging="360"/>
      </w:pPr>
    </w:lvl>
    <w:lvl w:ilvl="2" w:tplc="0809001B" w:tentative="1">
      <w:start w:val="1"/>
      <w:numFmt w:val="lowerRoman"/>
      <w:lvlText w:val="%3."/>
      <w:lvlJc w:val="right"/>
      <w:pPr>
        <w:ind w:left="2699" w:hanging="180"/>
      </w:pPr>
    </w:lvl>
    <w:lvl w:ilvl="3" w:tplc="0809000F" w:tentative="1">
      <w:start w:val="1"/>
      <w:numFmt w:val="decimal"/>
      <w:lvlText w:val="%4."/>
      <w:lvlJc w:val="left"/>
      <w:pPr>
        <w:ind w:left="3419" w:hanging="360"/>
      </w:pPr>
    </w:lvl>
    <w:lvl w:ilvl="4" w:tplc="08090019" w:tentative="1">
      <w:start w:val="1"/>
      <w:numFmt w:val="lowerLetter"/>
      <w:lvlText w:val="%5."/>
      <w:lvlJc w:val="left"/>
      <w:pPr>
        <w:ind w:left="4139" w:hanging="360"/>
      </w:pPr>
    </w:lvl>
    <w:lvl w:ilvl="5" w:tplc="0809001B" w:tentative="1">
      <w:start w:val="1"/>
      <w:numFmt w:val="lowerRoman"/>
      <w:lvlText w:val="%6."/>
      <w:lvlJc w:val="right"/>
      <w:pPr>
        <w:ind w:left="4859" w:hanging="180"/>
      </w:pPr>
    </w:lvl>
    <w:lvl w:ilvl="6" w:tplc="0809000F" w:tentative="1">
      <w:start w:val="1"/>
      <w:numFmt w:val="decimal"/>
      <w:lvlText w:val="%7."/>
      <w:lvlJc w:val="left"/>
      <w:pPr>
        <w:ind w:left="5579" w:hanging="360"/>
      </w:pPr>
    </w:lvl>
    <w:lvl w:ilvl="7" w:tplc="08090019" w:tentative="1">
      <w:start w:val="1"/>
      <w:numFmt w:val="lowerLetter"/>
      <w:lvlText w:val="%8."/>
      <w:lvlJc w:val="left"/>
      <w:pPr>
        <w:ind w:left="6299" w:hanging="360"/>
      </w:pPr>
    </w:lvl>
    <w:lvl w:ilvl="8" w:tplc="080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4" w15:restartNumberingAfterBreak="0">
    <w:nsid w:val="4A305016"/>
    <w:multiLevelType w:val="hybridMultilevel"/>
    <w:tmpl w:val="3522E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207626"/>
    <w:multiLevelType w:val="hybridMultilevel"/>
    <w:tmpl w:val="ABFA11CC"/>
    <w:lvl w:ilvl="0" w:tplc="A3DE0B6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6D70DD"/>
    <w:multiLevelType w:val="hybridMultilevel"/>
    <w:tmpl w:val="4AFC115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CE4DE2"/>
    <w:multiLevelType w:val="hybridMultilevel"/>
    <w:tmpl w:val="B100C1F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2F26D4"/>
    <w:multiLevelType w:val="hybridMultilevel"/>
    <w:tmpl w:val="93F6D23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EC582B"/>
    <w:multiLevelType w:val="hybridMultilevel"/>
    <w:tmpl w:val="4D288C1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D91535"/>
    <w:multiLevelType w:val="hybridMultilevel"/>
    <w:tmpl w:val="8B107330"/>
    <w:lvl w:ilvl="0" w:tplc="040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415D11"/>
    <w:multiLevelType w:val="hybridMultilevel"/>
    <w:tmpl w:val="34EE0A8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966241"/>
    <w:multiLevelType w:val="hybridMultilevel"/>
    <w:tmpl w:val="288E5A6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E07D6D"/>
    <w:multiLevelType w:val="hybridMultilevel"/>
    <w:tmpl w:val="01DCC3E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7407B1"/>
    <w:multiLevelType w:val="hybridMultilevel"/>
    <w:tmpl w:val="93442CB6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5" w15:restartNumberingAfterBreak="0">
    <w:nsid w:val="6F6F3746"/>
    <w:multiLevelType w:val="hybridMultilevel"/>
    <w:tmpl w:val="62E6A208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15351FA"/>
    <w:multiLevelType w:val="hybridMultilevel"/>
    <w:tmpl w:val="6F0A6FD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BB548C"/>
    <w:multiLevelType w:val="multilevel"/>
    <w:tmpl w:val="7750BF96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8" w15:restartNumberingAfterBreak="0">
    <w:nsid w:val="79626C7C"/>
    <w:multiLevelType w:val="hybridMultilevel"/>
    <w:tmpl w:val="31FCF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0D098D"/>
    <w:multiLevelType w:val="hybridMultilevel"/>
    <w:tmpl w:val="B84E2D04"/>
    <w:lvl w:ilvl="0" w:tplc="34F6217A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1931E8"/>
    <w:multiLevelType w:val="hybridMultilevel"/>
    <w:tmpl w:val="A9C6AE8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8358229">
    <w:abstractNumId w:val="2"/>
  </w:num>
  <w:num w:numId="2" w16cid:durableId="1331057690">
    <w:abstractNumId w:val="2"/>
  </w:num>
  <w:num w:numId="3" w16cid:durableId="1194346488">
    <w:abstractNumId w:val="1"/>
  </w:num>
  <w:num w:numId="4" w16cid:durableId="674067696">
    <w:abstractNumId w:val="1"/>
  </w:num>
  <w:num w:numId="5" w16cid:durableId="2046905708">
    <w:abstractNumId w:val="24"/>
  </w:num>
  <w:num w:numId="6" w16cid:durableId="1907762794">
    <w:abstractNumId w:val="5"/>
  </w:num>
  <w:num w:numId="7" w16cid:durableId="1554779188">
    <w:abstractNumId w:val="19"/>
  </w:num>
  <w:num w:numId="8" w16cid:durableId="2118716278">
    <w:abstractNumId w:val="38"/>
  </w:num>
  <w:num w:numId="9" w16cid:durableId="641809140">
    <w:abstractNumId w:val="3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0" w16cid:durableId="438838863">
    <w:abstractNumId w:val="0"/>
  </w:num>
  <w:num w:numId="11" w16cid:durableId="1465809720">
    <w:abstractNumId w:val="17"/>
  </w:num>
  <w:num w:numId="12" w16cid:durableId="1688288470">
    <w:abstractNumId w:val="39"/>
  </w:num>
  <w:num w:numId="13" w16cid:durableId="900560377">
    <w:abstractNumId w:val="40"/>
  </w:num>
  <w:num w:numId="14" w16cid:durableId="1705254848">
    <w:abstractNumId w:val="30"/>
  </w:num>
  <w:num w:numId="15" w16cid:durableId="948003544">
    <w:abstractNumId w:val="25"/>
  </w:num>
  <w:num w:numId="16" w16cid:durableId="1789545999">
    <w:abstractNumId w:val="34"/>
  </w:num>
  <w:num w:numId="17" w16cid:durableId="787240398">
    <w:abstractNumId w:val="27"/>
  </w:num>
  <w:num w:numId="18" w16cid:durableId="2064405275">
    <w:abstractNumId w:val="4"/>
  </w:num>
  <w:num w:numId="19" w16cid:durableId="344406695">
    <w:abstractNumId w:val="14"/>
  </w:num>
  <w:num w:numId="20" w16cid:durableId="460880432">
    <w:abstractNumId w:val="7"/>
  </w:num>
  <w:num w:numId="21" w16cid:durableId="744641595">
    <w:abstractNumId w:val="16"/>
  </w:num>
  <w:num w:numId="22" w16cid:durableId="1984503594">
    <w:abstractNumId w:val="13"/>
  </w:num>
  <w:num w:numId="23" w16cid:durableId="486213262">
    <w:abstractNumId w:val="37"/>
  </w:num>
  <w:num w:numId="24" w16cid:durableId="1548293451">
    <w:abstractNumId w:val="28"/>
  </w:num>
  <w:num w:numId="25" w16cid:durableId="1309557854">
    <w:abstractNumId w:val="18"/>
  </w:num>
  <w:num w:numId="26" w16cid:durableId="2114401361">
    <w:abstractNumId w:val="11"/>
  </w:num>
  <w:num w:numId="27" w16cid:durableId="1851488848">
    <w:abstractNumId w:val="9"/>
  </w:num>
  <w:num w:numId="28" w16cid:durableId="1620843079">
    <w:abstractNumId w:val="26"/>
  </w:num>
  <w:num w:numId="29" w16cid:durableId="984823496">
    <w:abstractNumId w:val="36"/>
  </w:num>
  <w:num w:numId="30" w16cid:durableId="17660160">
    <w:abstractNumId w:val="32"/>
  </w:num>
  <w:num w:numId="31" w16cid:durableId="1672180110">
    <w:abstractNumId w:val="31"/>
  </w:num>
  <w:num w:numId="32" w16cid:durableId="1379085077">
    <w:abstractNumId w:val="29"/>
  </w:num>
  <w:num w:numId="33" w16cid:durableId="1118599381">
    <w:abstractNumId w:val="22"/>
  </w:num>
  <w:num w:numId="34" w16cid:durableId="1763140523">
    <w:abstractNumId w:val="8"/>
  </w:num>
  <w:num w:numId="35" w16cid:durableId="1185901900">
    <w:abstractNumId w:val="33"/>
  </w:num>
  <w:num w:numId="36" w16cid:durableId="851724978">
    <w:abstractNumId w:val="21"/>
  </w:num>
  <w:num w:numId="37" w16cid:durableId="2135976612">
    <w:abstractNumId w:val="12"/>
  </w:num>
  <w:num w:numId="38" w16cid:durableId="171653104">
    <w:abstractNumId w:val="6"/>
  </w:num>
  <w:num w:numId="39" w16cid:durableId="1755474566">
    <w:abstractNumId w:val="23"/>
  </w:num>
  <w:num w:numId="40" w16cid:durableId="550579589">
    <w:abstractNumId w:val="10"/>
  </w:num>
  <w:num w:numId="41" w16cid:durableId="1746226390">
    <w:abstractNumId w:val="15"/>
  </w:num>
  <w:num w:numId="42" w16cid:durableId="759912695">
    <w:abstractNumId w:val="20"/>
  </w:num>
  <w:num w:numId="43" w16cid:durableId="29722990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E61"/>
    <w:rsid w:val="000032FF"/>
    <w:rsid w:val="00004D69"/>
    <w:rsid w:val="00016C57"/>
    <w:rsid w:val="00024896"/>
    <w:rsid w:val="00027778"/>
    <w:rsid w:val="000318A7"/>
    <w:rsid w:val="000346A0"/>
    <w:rsid w:val="000359AE"/>
    <w:rsid w:val="000426B0"/>
    <w:rsid w:val="00044903"/>
    <w:rsid w:val="00045D0F"/>
    <w:rsid w:val="00051F52"/>
    <w:rsid w:val="0006081B"/>
    <w:rsid w:val="000614A1"/>
    <w:rsid w:val="0006497B"/>
    <w:rsid w:val="00064F6A"/>
    <w:rsid w:val="00070570"/>
    <w:rsid w:val="0007102F"/>
    <w:rsid w:val="000712C0"/>
    <w:rsid w:val="00072652"/>
    <w:rsid w:val="00074BFE"/>
    <w:rsid w:val="000757A7"/>
    <w:rsid w:val="00077801"/>
    <w:rsid w:val="000778A1"/>
    <w:rsid w:val="00091560"/>
    <w:rsid w:val="0009492B"/>
    <w:rsid w:val="00094E5E"/>
    <w:rsid w:val="00094EB8"/>
    <w:rsid w:val="000A334F"/>
    <w:rsid w:val="000A5069"/>
    <w:rsid w:val="000B0C36"/>
    <w:rsid w:val="000B3257"/>
    <w:rsid w:val="000B3ADA"/>
    <w:rsid w:val="000C7EA0"/>
    <w:rsid w:val="000D095C"/>
    <w:rsid w:val="000D1145"/>
    <w:rsid w:val="000D618D"/>
    <w:rsid w:val="000D7207"/>
    <w:rsid w:val="000D7BE7"/>
    <w:rsid w:val="000E1FAB"/>
    <w:rsid w:val="000E2848"/>
    <w:rsid w:val="000E34BF"/>
    <w:rsid w:val="000E484A"/>
    <w:rsid w:val="000E4F4F"/>
    <w:rsid w:val="000F180D"/>
    <w:rsid w:val="000F41BE"/>
    <w:rsid w:val="000F773F"/>
    <w:rsid w:val="000F7B57"/>
    <w:rsid w:val="00104921"/>
    <w:rsid w:val="00111061"/>
    <w:rsid w:val="001113DA"/>
    <w:rsid w:val="00111469"/>
    <w:rsid w:val="0011613A"/>
    <w:rsid w:val="001204B3"/>
    <w:rsid w:val="0012258D"/>
    <w:rsid w:val="0012276C"/>
    <w:rsid w:val="001228D5"/>
    <w:rsid w:val="00122BFA"/>
    <w:rsid w:val="00123696"/>
    <w:rsid w:val="00123D0E"/>
    <w:rsid w:val="00136754"/>
    <w:rsid w:val="00146448"/>
    <w:rsid w:val="00147204"/>
    <w:rsid w:val="00152ABE"/>
    <w:rsid w:val="0015380E"/>
    <w:rsid w:val="00162F5C"/>
    <w:rsid w:val="00164234"/>
    <w:rsid w:val="00167102"/>
    <w:rsid w:val="001715AF"/>
    <w:rsid w:val="0017546C"/>
    <w:rsid w:val="00185BE5"/>
    <w:rsid w:val="00187E7F"/>
    <w:rsid w:val="0019120E"/>
    <w:rsid w:val="00191D31"/>
    <w:rsid w:val="0019596B"/>
    <w:rsid w:val="00197EB8"/>
    <w:rsid w:val="001A5BA2"/>
    <w:rsid w:val="001B270B"/>
    <w:rsid w:val="001C1CB6"/>
    <w:rsid w:val="001C3F27"/>
    <w:rsid w:val="001C5291"/>
    <w:rsid w:val="001C5BA8"/>
    <w:rsid w:val="001D09D3"/>
    <w:rsid w:val="001D312E"/>
    <w:rsid w:val="001E0887"/>
    <w:rsid w:val="001E4FD4"/>
    <w:rsid w:val="001F347B"/>
    <w:rsid w:val="001F6963"/>
    <w:rsid w:val="0020058C"/>
    <w:rsid w:val="0020256D"/>
    <w:rsid w:val="00203F54"/>
    <w:rsid w:val="00205209"/>
    <w:rsid w:val="002071C8"/>
    <w:rsid w:val="00216A80"/>
    <w:rsid w:val="00225DB7"/>
    <w:rsid w:val="00227BDE"/>
    <w:rsid w:val="002507B8"/>
    <w:rsid w:val="0025408B"/>
    <w:rsid w:val="0025483C"/>
    <w:rsid w:val="0025583C"/>
    <w:rsid w:val="00257E9D"/>
    <w:rsid w:val="0026154F"/>
    <w:rsid w:val="00265184"/>
    <w:rsid w:val="002808FF"/>
    <w:rsid w:val="0028674C"/>
    <w:rsid w:val="0028723F"/>
    <w:rsid w:val="00291C8E"/>
    <w:rsid w:val="0029354C"/>
    <w:rsid w:val="0029618D"/>
    <w:rsid w:val="00297488"/>
    <w:rsid w:val="002A056B"/>
    <w:rsid w:val="002A0EFB"/>
    <w:rsid w:val="002C179D"/>
    <w:rsid w:val="002C5D8E"/>
    <w:rsid w:val="002E29B3"/>
    <w:rsid w:val="002E39BC"/>
    <w:rsid w:val="002E44E8"/>
    <w:rsid w:val="002F5BDB"/>
    <w:rsid w:val="002F7ED6"/>
    <w:rsid w:val="00301B3F"/>
    <w:rsid w:val="00302392"/>
    <w:rsid w:val="003074E6"/>
    <w:rsid w:val="0031574E"/>
    <w:rsid w:val="00317589"/>
    <w:rsid w:val="0032106F"/>
    <w:rsid w:val="00330831"/>
    <w:rsid w:val="003311E7"/>
    <w:rsid w:val="003411B5"/>
    <w:rsid w:val="003423AB"/>
    <w:rsid w:val="00345152"/>
    <w:rsid w:val="003455EB"/>
    <w:rsid w:val="0035646B"/>
    <w:rsid w:val="003564DD"/>
    <w:rsid w:val="0035664D"/>
    <w:rsid w:val="00357699"/>
    <w:rsid w:val="003604AC"/>
    <w:rsid w:val="00362FF9"/>
    <w:rsid w:val="003765C2"/>
    <w:rsid w:val="00392A23"/>
    <w:rsid w:val="00394343"/>
    <w:rsid w:val="003A597A"/>
    <w:rsid w:val="003B07BF"/>
    <w:rsid w:val="003B0F4A"/>
    <w:rsid w:val="003B3C83"/>
    <w:rsid w:val="003B6EF0"/>
    <w:rsid w:val="003B7811"/>
    <w:rsid w:val="003C2ED2"/>
    <w:rsid w:val="003D573E"/>
    <w:rsid w:val="003D7A69"/>
    <w:rsid w:val="003E0313"/>
    <w:rsid w:val="003E2BBB"/>
    <w:rsid w:val="003E3FBD"/>
    <w:rsid w:val="004023F3"/>
    <w:rsid w:val="00404255"/>
    <w:rsid w:val="0041102A"/>
    <w:rsid w:val="00411565"/>
    <w:rsid w:val="00411BF1"/>
    <w:rsid w:val="00424BF7"/>
    <w:rsid w:val="00437B0A"/>
    <w:rsid w:val="0045078B"/>
    <w:rsid w:val="00460350"/>
    <w:rsid w:val="00463606"/>
    <w:rsid w:val="004648BD"/>
    <w:rsid w:val="004659EB"/>
    <w:rsid w:val="0047464A"/>
    <w:rsid w:val="00480F9B"/>
    <w:rsid w:val="00482404"/>
    <w:rsid w:val="004872C1"/>
    <w:rsid w:val="00487E2D"/>
    <w:rsid w:val="004919B3"/>
    <w:rsid w:val="00492758"/>
    <w:rsid w:val="004A08AF"/>
    <w:rsid w:val="004A7071"/>
    <w:rsid w:val="004A7CC9"/>
    <w:rsid w:val="004B707F"/>
    <w:rsid w:val="004C30E3"/>
    <w:rsid w:val="004C387E"/>
    <w:rsid w:val="004C650B"/>
    <w:rsid w:val="004D3223"/>
    <w:rsid w:val="004D37BB"/>
    <w:rsid w:val="004E1CFE"/>
    <w:rsid w:val="004E3B5D"/>
    <w:rsid w:val="004E4104"/>
    <w:rsid w:val="004F0D9F"/>
    <w:rsid w:val="004F437F"/>
    <w:rsid w:val="004F4869"/>
    <w:rsid w:val="004F501C"/>
    <w:rsid w:val="004F6867"/>
    <w:rsid w:val="00500322"/>
    <w:rsid w:val="00500384"/>
    <w:rsid w:val="00511F85"/>
    <w:rsid w:val="00513448"/>
    <w:rsid w:val="0051687D"/>
    <w:rsid w:val="00517612"/>
    <w:rsid w:val="0051772D"/>
    <w:rsid w:val="00524F24"/>
    <w:rsid w:val="005319E7"/>
    <w:rsid w:val="005320BA"/>
    <w:rsid w:val="00546370"/>
    <w:rsid w:val="0054659F"/>
    <w:rsid w:val="005533F8"/>
    <w:rsid w:val="005544B7"/>
    <w:rsid w:val="005556BD"/>
    <w:rsid w:val="00560FD9"/>
    <w:rsid w:val="005622E9"/>
    <w:rsid w:val="005655FE"/>
    <w:rsid w:val="00566957"/>
    <w:rsid w:val="00567BF7"/>
    <w:rsid w:val="0057256B"/>
    <w:rsid w:val="005729EB"/>
    <w:rsid w:val="005831AD"/>
    <w:rsid w:val="00583B20"/>
    <w:rsid w:val="00590C66"/>
    <w:rsid w:val="005926A1"/>
    <w:rsid w:val="005B62F0"/>
    <w:rsid w:val="005B6EB5"/>
    <w:rsid w:val="005C3F41"/>
    <w:rsid w:val="005C4A0B"/>
    <w:rsid w:val="005C7784"/>
    <w:rsid w:val="005D327E"/>
    <w:rsid w:val="005D39B7"/>
    <w:rsid w:val="005D495B"/>
    <w:rsid w:val="005E11F6"/>
    <w:rsid w:val="005E7C1E"/>
    <w:rsid w:val="005F155E"/>
    <w:rsid w:val="005F2A2A"/>
    <w:rsid w:val="00601E72"/>
    <w:rsid w:val="00605BD0"/>
    <w:rsid w:val="00605FCF"/>
    <w:rsid w:val="0061122C"/>
    <w:rsid w:val="00623965"/>
    <w:rsid w:val="00626C13"/>
    <w:rsid w:val="00633D14"/>
    <w:rsid w:val="00634F9C"/>
    <w:rsid w:val="00637BFA"/>
    <w:rsid w:val="00641B84"/>
    <w:rsid w:val="00644DD9"/>
    <w:rsid w:val="00645637"/>
    <w:rsid w:val="00653B63"/>
    <w:rsid w:val="00660AB5"/>
    <w:rsid w:val="00661F98"/>
    <w:rsid w:val="00663489"/>
    <w:rsid w:val="0066396C"/>
    <w:rsid w:val="006649F6"/>
    <w:rsid w:val="00697572"/>
    <w:rsid w:val="006B721D"/>
    <w:rsid w:val="006C1A9F"/>
    <w:rsid w:val="006C3178"/>
    <w:rsid w:val="006C623F"/>
    <w:rsid w:val="006D1236"/>
    <w:rsid w:val="006F1BA3"/>
    <w:rsid w:val="00704D22"/>
    <w:rsid w:val="00707711"/>
    <w:rsid w:val="00722623"/>
    <w:rsid w:val="00725808"/>
    <w:rsid w:val="00725B6A"/>
    <w:rsid w:val="00725D73"/>
    <w:rsid w:val="00735ECD"/>
    <w:rsid w:val="007371B9"/>
    <w:rsid w:val="00743337"/>
    <w:rsid w:val="00744EF1"/>
    <w:rsid w:val="00753F0A"/>
    <w:rsid w:val="0075426B"/>
    <w:rsid w:val="00756071"/>
    <w:rsid w:val="007572EE"/>
    <w:rsid w:val="00770B0F"/>
    <w:rsid w:val="0077278D"/>
    <w:rsid w:val="00772C90"/>
    <w:rsid w:val="00777C3E"/>
    <w:rsid w:val="00794A6B"/>
    <w:rsid w:val="0079768D"/>
    <w:rsid w:val="007A0D19"/>
    <w:rsid w:val="007A3EEC"/>
    <w:rsid w:val="007A457C"/>
    <w:rsid w:val="007B6CAD"/>
    <w:rsid w:val="007B745A"/>
    <w:rsid w:val="007B7D0D"/>
    <w:rsid w:val="007C3C10"/>
    <w:rsid w:val="007C5133"/>
    <w:rsid w:val="007D4616"/>
    <w:rsid w:val="007E0504"/>
    <w:rsid w:val="007E65F5"/>
    <w:rsid w:val="008015A7"/>
    <w:rsid w:val="00802660"/>
    <w:rsid w:val="00811F5F"/>
    <w:rsid w:val="008130AE"/>
    <w:rsid w:val="008233E2"/>
    <w:rsid w:val="00825CF9"/>
    <w:rsid w:val="00831AB1"/>
    <w:rsid w:val="0083373E"/>
    <w:rsid w:val="00834EFF"/>
    <w:rsid w:val="00834F3B"/>
    <w:rsid w:val="0083633B"/>
    <w:rsid w:val="00843485"/>
    <w:rsid w:val="0084512E"/>
    <w:rsid w:val="00856E95"/>
    <w:rsid w:val="008675F0"/>
    <w:rsid w:val="0087236F"/>
    <w:rsid w:val="0087324C"/>
    <w:rsid w:val="00875033"/>
    <w:rsid w:val="0088018F"/>
    <w:rsid w:val="00882518"/>
    <w:rsid w:val="0089067C"/>
    <w:rsid w:val="00891399"/>
    <w:rsid w:val="008948A7"/>
    <w:rsid w:val="00895472"/>
    <w:rsid w:val="00897D62"/>
    <w:rsid w:val="008A790C"/>
    <w:rsid w:val="008B1316"/>
    <w:rsid w:val="008B15B2"/>
    <w:rsid w:val="008B37A3"/>
    <w:rsid w:val="008B76BD"/>
    <w:rsid w:val="008D01E9"/>
    <w:rsid w:val="008D0819"/>
    <w:rsid w:val="008D6BA7"/>
    <w:rsid w:val="008D721C"/>
    <w:rsid w:val="008D7229"/>
    <w:rsid w:val="008E16FC"/>
    <w:rsid w:val="008F253B"/>
    <w:rsid w:val="008F5316"/>
    <w:rsid w:val="00901B9B"/>
    <w:rsid w:val="00903FD6"/>
    <w:rsid w:val="00904D7F"/>
    <w:rsid w:val="00915D7F"/>
    <w:rsid w:val="00915EE6"/>
    <w:rsid w:val="00917E65"/>
    <w:rsid w:val="00921D41"/>
    <w:rsid w:val="00924CF5"/>
    <w:rsid w:val="0092710F"/>
    <w:rsid w:val="009306D8"/>
    <w:rsid w:val="00931525"/>
    <w:rsid w:val="009340C3"/>
    <w:rsid w:val="00944A72"/>
    <w:rsid w:val="009606AC"/>
    <w:rsid w:val="0098445F"/>
    <w:rsid w:val="00991403"/>
    <w:rsid w:val="00994220"/>
    <w:rsid w:val="009B0F0F"/>
    <w:rsid w:val="009B2477"/>
    <w:rsid w:val="009B6988"/>
    <w:rsid w:val="009B7377"/>
    <w:rsid w:val="009C1922"/>
    <w:rsid w:val="009E3C92"/>
    <w:rsid w:val="009E4882"/>
    <w:rsid w:val="009E5BC6"/>
    <w:rsid w:val="009E6D82"/>
    <w:rsid w:val="009F1B57"/>
    <w:rsid w:val="009F28EE"/>
    <w:rsid w:val="00A01DBA"/>
    <w:rsid w:val="00A10662"/>
    <w:rsid w:val="00A1077E"/>
    <w:rsid w:val="00A10B2B"/>
    <w:rsid w:val="00A23BDE"/>
    <w:rsid w:val="00A41375"/>
    <w:rsid w:val="00A41A76"/>
    <w:rsid w:val="00A52F79"/>
    <w:rsid w:val="00A530A1"/>
    <w:rsid w:val="00A55C9D"/>
    <w:rsid w:val="00A656D0"/>
    <w:rsid w:val="00A65929"/>
    <w:rsid w:val="00A70698"/>
    <w:rsid w:val="00A70BC3"/>
    <w:rsid w:val="00A74A9E"/>
    <w:rsid w:val="00A8216F"/>
    <w:rsid w:val="00A83F1D"/>
    <w:rsid w:val="00A913FA"/>
    <w:rsid w:val="00AA2529"/>
    <w:rsid w:val="00AA7F8F"/>
    <w:rsid w:val="00AB09C8"/>
    <w:rsid w:val="00AB4852"/>
    <w:rsid w:val="00AC4C69"/>
    <w:rsid w:val="00AD1195"/>
    <w:rsid w:val="00AD4883"/>
    <w:rsid w:val="00AD4BE9"/>
    <w:rsid w:val="00AE4396"/>
    <w:rsid w:val="00AF3FDE"/>
    <w:rsid w:val="00B01FB9"/>
    <w:rsid w:val="00B07ADC"/>
    <w:rsid w:val="00B07CF5"/>
    <w:rsid w:val="00B16666"/>
    <w:rsid w:val="00B21B1E"/>
    <w:rsid w:val="00B22730"/>
    <w:rsid w:val="00B2491B"/>
    <w:rsid w:val="00B24D36"/>
    <w:rsid w:val="00B31C82"/>
    <w:rsid w:val="00B3637F"/>
    <w:rsid w:val="00B37DDC"/>
    <w:rsid w:val="00B412D7"/>
    <w:rsid w:val="00B432E3"/>
    <w:rsid w:val="00B56B5B"/>
    <w:rsid w:val="00B56B77"/>
    <w:rsid w:val="00B62456"/>
    <w:rsid w:val="00B66B2E"/>
    <w:rsid w:val="00B67BCB"/>
    <w:rsid w:val="00B80D54"/>
    <w:rsid w:val="00B84851"/>
    <w:rsid w:val="00BA300F"/>
    <w:rsid w:val="00BB2F2C"/>
    <w:rsid w:val="00BB35D9"/>
    <w:rsid w:val="00BB745E"/>
    <w:rsid w:val="00BC08D6"/>
    <w:rsid w:val="00BC5F4E"/>
    <w:rsid w:val="00BC7E24"/>
    <w:rsid w:val="00BD2FFD"/>
    <w:rsid w:val="00BE3DBB"/>
    <w:rsid w:val="00BE7EFC"/>
    <w:rsid w:val="00BF4233"/>
    <w:rsid w:val="00BF61EC"/>
    <w:rsid w:val="00BF65CE"/>
    <w:rsid w:val="00C14318"/>
    <w:rsid w:val="00C22B24"/>
    <w:rsid w:val="00C24242"/>
    <w:rsid w:val="00C31525"/>
    <w:rsid w:val="00C346B1"/>
    <w:rsid w:val="00C4445C"/>
    <w:rsid w:val="00C44DC6"/>
    <w:rsid w:val="00C50F4D"/>
    <w:rsid w:val="00C52426"/>
    <w:rsid w:val="00C5528C"/>
    <w:rsid w:val="00C56849"/>
    <w:rsid w:val="00C61358"/>
    <w:rsid w:val="00C63FF1"/>
    <w:rsid w:val="00C724EE"/>
    <w:rsid w:val="00C75021"/>
    <w:rsid w:val="00C86E70"/>
    <w:rsid w:val="00C870FF"/>
    <w:rsid w:val="00C96085"/>
    <w:rsid w:val="00CA077E"/>
    <w:rsid w:val="00CA228A"/>
    <w:rsid w:val="00CB2FAC"/>
    <w:rsid w:val="00CB3A25"/>
    <w:rsid w:val="00CB4F8C"/>
    <w:rsid w:val="00CB5481"/>
    <w:rsid w:val="00CD40FB"/>
    <w:rsid w:val="00CD506E"/>
    <w:rsid w:val="00CD5CBB"/>
    <w:rsid w:val="00CE08B4"/>
    <w:rsid w:val="00CE0BCE"/>
    <w:rsid w:val="00CE2AB3"/>
    <w:rsid w:val="00CF1AEE"/>
    <w:rsid w:val="00CF354D"/>
    <w:rsid w:val="00CF51BE"/>
    <w:rsid w:val="00D02098"/>
    <w:rsid w:val="00D03BB6"/>
    <w:rsid w:val="00D201BF"/>
    <w:rsid w:val="00D23C92"/>
    <w:rsid w:val="00D35B75"/>
    <w:rsid w:val="00D43F40"/>
    <w:rsid w:val="00D44229"/>
    <w:rsid w:val="00D454AA"/>
    <w:rsid w:val="00D57C7E"/>
    <w:rsid w:val="00D61EA5"/>
    <w:rsid w:val="00D641C8"/>
    <w:rsid w:val="00D67DE8"/>
    <w:rsid w:val="00D721BA"/>
    <w:rsid w:val="00D84402"/>
    <w:rsid w:val="00D91B15"/>
    <w:rsid w:val="00D96D1E"/>
    <w:rsid w:val="00DA24F0"/>
    <w:rsid w:val="00DA637E"/>
    <w:rsid w:val="00DB2711"/>
    <w:rsid w:val="00DC0CFD"/>
    <w:rsid w:val="00DC4D0E"/>
    <w:rsid w:val="00DC6013"/>
    <w:rsid w:val="00DC772E"/>
    <w:rsid w:val="00DD04DA"/>
    <w:rsid w:val="00DD32D3"/>
    <w:rsid w:val="00DD4647"/>
    <w:rsid w:val="00DD49A1"/>
    <w:rsid w:val="00DD5207"/>
    <w:rsid w:val="00DE0498"/>
    <w:rsid w:val="00DE218B"/>
    <w:rsid w:val="00DF372B"/>
    <w:rsid w:val="00DF7F7D"/>
    <w:rsid w:val="00E06AFD"/>
    <w:rsid w:val="00E21358"/>
    <w:rsid w:val="00E23AB5"/>
    <w:rsid w:val="00E23E63"/>
    <w:rsid w:val="00E314D5"/>
    <w:rsid w:val="00E41FA3"/>
    <w:rsid w:val="00E44376"/>
    <w:rsid w:val="00E45300"/>
    <w:rsid w:val="00E46C14"/>
    <w:rsid w:val="00E508B0"/>
    <w:rsid w:val="00E55657"/>
    <w:rsid w:val="00E62370"/>
    <w:rsid w:val="00E701C2"/>
    <w:rsid w:val="00E707BC"/>
    <w:rsid w:val="00E71EA0"/>
    <w:rsid w:val="00E77642"/>
    <w:rsid w:val="00E8160C"/>
    <w:rsid w:val="00E82010"/>
    <w:rsid w:val="00E96F7B"/>
    <w:rsid w:val="00EA3AC4"/>
    <w:rsid w:val="00EB0F41"/>
    <w:rsid w:val="00EB1B4B"/>
    <w:rsid w:val="00EB5AA5"/>
    <w:rsid w:val="00EB6A9D"/>
    <w:rsid w:val="00EC4BE8"/>
    <w:rsid w:val="00ED26F7"/>
    <w:rsid w:val="00EE7DC4"/>
    <w:rsid w:val="00EF1E5E"/>
    <w:rsid w:val="00EF457D"/>
    <w:rsid w:val="00F04E61"/>
    <w:rsid w:val="00F11110"/>
    <w:rsid w:val="00F161FC"/>
    <w:rsid w:val="00F30E89"/>
    <w:rsid w:val="00F42CE4"/>
    <w:rsid w:val="00F45C0E"/>
    <w:rsid w:val="00F55BA8"/>
    <w:rsid w:val="00F57A60"/>
    <w:rsid w:val="00F65893"/>
    <w:rsid w:val="00F7025B"/>
    <w:rsid w:val="00F73D8A"/>
    <w:rsid w:val="00F83D83"/>
    <w:rsid w:val="00F858F4"/>
    <w:rsid w:val="00F94022"/>
    <w:rsid w:val="00F94E9D"/>
    <w:rsid w:val="00F957D1"/>
    <w:rsid w:val="00F96C05"/>
    <w:rsid w:val="00FA38E0"/>
    <w:rsid w:val="00FA64C3"/>
    <w:rsid w:val="00FB1AA4"/>
    <w:rsid w:val="00FB5287"/>
    <w:rsid w:val="00FB7631"/>
    <w:rsid w:val="00FC393B"/>
    <w:rsid w:val="00FC3FD8"/>
    <w:rsid w:val="00FC41F7"/>
    <w:rsid w:val="00FC6936"/>
    <w:rsid w:val="00FD2897"/>
    <w:rsid w:val="00FD2A1F"/>
    <w:rsid w:val="00FD607B"/>
    <w:rsid w:val="00FD6118"/>
    <w:rsid w:val="00FD7A71"/>
    <w:rsid w:val="00FE3129"/>
    <w:rsid w:val="00FF0549"/>
    <w:rsid w:val="00FF118A"/>
    <w:rsid w:val="00FF179C"/>
    <w:rsid w:val="00FF6006"/>
    <w:rsid w:val="00FF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C62F1E8"/>
  <w14:defaultImageDpi w14:val="300"/>
  <w15:docId w15:val="{C9226130-8F33-4B71-BB80-807F2E6B6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7BCB"/>
    <w:pPr>
      <w:tabs>
        <w:tab w:val="left" w:pos="567"/>
      </w:tabs>
      <w:spacing w:after="140" w:line="280" w:lineRule="atLeast"/>
      <w:jc w:val="both"/>
    </w:pPr>
    <w:rPr>
      <w:rFonts w:ascii="Arial" w:hAnsi="Arial"/>
      <w:lang w:eastAsia="en-US"/>
    </w:rPr>
  </w:style>
  <w:style w:type="paragraph" w:styleId="Heading1">
    <w:name w:val="heading 1"/>
    <w:next w:val="BodyText"/>
    <w:link w:val="Heading1Char"/>
    <w:qFormat/>
    <w:rsid w:val="00546370"/>
    <w:pPr>
      <w:keepNext/>
      <w:spacing w:before="140" w:after="140" w:line="280" w:lineRule="atLeast"/>
      <w:outlineLvl w:val="0"/>
    </w:pPr>
    <w:rPr>
      <w:rFonts w:ascii="Arial" w:hAnsi="Arial"/>
      <w:noProof/>
      <w:kern w:val="32"/>
      <w:sz w:val="28"/>
      <w:lang w:val="en-US" w:eastAsia="en-US"/>
    </w:rPr>
  </w:style>
  <w:style w:type="paragraph" w:styleId="Heading2">
    <w:name w:val="heading 2"/>
    <w:next w:val="BodyText"/>
    <w:link w:val="Heading2Char"/>
    <w:qFormat/>
    <w:rsid w:val="00546370"/>
    <w:pPr>
      <w:keepNext/>
      <w:spacing w:before="140" w:after="140" w:line="280" w:lineRule="atLeast"/>
      <w:outlineLvl w:val="1"/>
    </w:pPr>
    <w:rPr>
      <w:rFonts w:ascii="Arial" w:hAnsi="Arial"/>
      <w:noProof/>
      <w:sz w:val="24"/>
      <w:lang w:val="en-US" w:eastAsia="en-US"/>
    </w:rPr>
  </w:style>
  <w:style w:type="paragraph" w:styleId="Heading3">
    <w:name w:val="heading 3"/>
    <w:next w:val="BodyText"/>
    <w:link w:val="Heading3Char"/>
    <w:qFormat/>
    <w:rsid w:val="00546370"/>
    <w:pPr>
      <w:keepNext/>
      <w:spacing w:before="140" w:after="140" w:line="280" w:lineRule="atLeast"/>
      <w:outlineLvl w:val="2"/>
    </w:pPr>
    <w:rPr>
      <w:rFonts w:ascii="Arial" w:hAnsi="Arial"/>
      <w:b/>
      <w:noProof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42CE4"/>
    <w:pPr>
      <w:tabs>
        <w:tab w:val="left" w:pos="357"/>
        <w:tab w:val="center" w:pos="4320"/>
        <w:tab w:val="right" w:pos="8640"/>
      </w:tabs>
    </w:pPr>
    <w:rPr>
      <w:sz w:val="18"/>
    </w:rPr>
  </w:style>
  <w:style w:type="paragraph" w:styleId="Footer">
    <w:name w:val="footer"/>
    <w:basedOn w:val="Normal"/>
    <w:rsid w:val="00F42CE4"/>
    <w:rPr>
      <w:sz w:val="18"/>
    </w:rPr>
  </w:style>
  <w:style w:type="character" w:styleId="PageNumber">
    <w:name w:val="page number"/>
    <w:rsid w:val="00BC7E24"/>
    <w:rPr>
      <w:rFonts w:ascii="Arial" w:hAnsi="Arial"/>
      <w:sz w:val="18"/>
    </w:rPr>
  </w:style>
  <w:style w:type="paragraph" w:styleId="TOC2">
    <w:name w:val="toc 2"/>
    <w:next w:val="Normal"/>
    <w:autoRedefine/>
    <w:semiHidden/>
    <w:pPr>
      <w:tabs>
        <w:tab w:val="left" w:pos="1134"/>
        <w:tab w:val="left" w:pos="2268"/>
        <w:tab w:val="left" w:pos="2552"/>
        <w:tab w:val="left" w:pos="3119"/>
        <w:tab w:val="right" w:leader="dot" w:pos="8448"/>
      </w:tabs>
      <w:spacing w:before="60" w:after="60"/>
      <w:ind w:left="3119" w:right="1134" w:hanging="1418"/>
    </w:pPr>
    <w:rPr>
      <w:rFonts w:ascii="Arial" w:hAnsi="Arial"/>
      <w:noProof/>
    </w:rPr>
  </w:style>
  <w:style w:type="paragraph" w:styleId="TOC3">
    <w:name w:val="toc 3"/>
    <w:basedOn w:val="BodyText"/>
    <w:next w:val="Normal"/>
    <w:autoRedefine/>
    <w:semiHidden/>
    <w:pPr>
      <w:tabs>
        <w:tab w:val="left" w:pos="851"/>
        <w:tab w:val="left" w:pos="1134"/>
        <w:tab w:val="left" w:pos="2268"/>
        <w:tab w:val="right" w:leader="dot" w:pos="8448"/>
      </w:tabs>
      <w:spacing w:after="0"/>
      <w:ind w:left="2268" w:right="1134"/>
    </w:pPr>
    <w:rPr>
      <w:noProof/>
    </w:rPr>
  </w:style>
  <w:style w:type="paragraph" w:styleId="BodyText">
    <w:name w:val="Body Text"/>
    <w:basedOn w:val="Normal"/>
    <w:rsid w:val="00546370"/>
  </w:style>
  <w:style w:type="paragraph" w:styleId="TOC4">
    <w:name w:val="toc 4"/>
    <w:basedOn w:val="Normal"/>
    <w:next w:val="Normal"/>
    <w:autoRedefine/>
    <w:semiHidden/>
    <w:pPr>
      <w:tabs>
        <w:tab w:val="right" w:leader="dot" w:pos="8448"/>
        <w:tab w:val="right" w:pos="8505"/>
      </w:tabs>
      <w:ind w:left="2835" w:right="1134"/>
    </w:pPr>
  </w:style>
  <w:style w:type="paragraph" w:customStyle="1" w:styleId="Address">
    <w:name w:val="Address"/>
    <w:pPr>
      <w:spacing w:line="180" w:lineRule="atLeast"/>
    </w:pPr>
    <w:rPr>
      <w:rFonts w:ascii="Arial" w:hAnsi="Arial"/>
      <w:noProof/>
      <w:color w:val="16288E"/>
      <w:sz w:val="16"/>
      <w:lang w:val="en-US" w:eastAsia="en-US"/>
    </w:rPr>
  </w:style>
  <w:style w:type="paragraph" w:styleId="EndnoteText">
    <w:name w:val="endnote text"/>
    <w:basedOn w:val="Normal"/>
    <w:semiHidden/>
    <w:pPr>
      <w:tabs>
        <w:tab w:val="left" w:pos="357"/>
      </w:tabs>
    </w:p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tabs>
        <w:tab w:val="left" w:pos="357"/>
      </w:tabs>
      <w:ind w:left="2880"/>
    </w:pPr>
  </w:style>
  <w:style w:type="character" w:styleId="FollowedHyperlink">
    <w:name w:val="FollowedHyperlink"/>
    <w:rPr>
      <w:color w:val="808080"/>
      <w:u w:val="none"/>
    </w:rPr>
  </w:style>
  <w:style w:type="paragraph" w:styleId="FootnoteText">
    <w:name w:val="footnote text"/>
    <w:semiHidden/>
    <w:pPr>
      <w:spacing w:after="100" w:line="200" w:lineRule="atLeast"/>
    </w:pPr>
    <w:rPr>
      <w:rFonts w:ascii="Arial" w:hAnsi="Arial"/>
      <w:noProof/>
      <w:sz w:val="16"/>
      <w:lang w:val="en-US" w:eastAsia="en-US"/>
    </w:rPr>
  </w:style>
  <w:style w:type="character" w:styleId="Hyperlink">
    <w:name w:val="Hyperlink"/>
    <w:rsid w:val="00546370"/>
    <w:rPr>
      <w:rFonts w:ascii="Arial" w:hAnsi="Arial"/>
      <w:color w:val="16288E"/>
      <w:u w:val="none"/>
    </w:rPr>
  </w:style>
  <w:style w:type="paragraph" w:customStyle="1" w:styleId="Introduction">
    <w:name w:val="Introduction"/>
    <w:basedOn w:val="BodyText"/>
    <w:next w:val="BodyText"/>
    <w:rsid w:val="00546370"/>
    <w:pPr>
      <w:spacing w:before="140"/>
    </w:pPr>
    <w:rPr>
      <w:b/>
    </w:rPr>
  </w:style>
  <w:style w:type="paragraph" w:styleId="ListBullet">
    <w:name w:val="List Bullet"/>
    <w:basedOn w:val="Normal"/>
    <w:rsid w:val="00546370"/>
    <w:pPr>
      <w:numPr>
        <w:numId w:val="2"/>
      </w:numPr>
    </w:pPr>
  </w:style>
  <w:style w:type="paragraph" w:styleId="ListNumber">
    <w:name w:val="List Number"/>
    <w:basedOn w:val="Normal"/>
    <w:rsid w:val="00546370"/>
    <w:pPr>
      <w:numPr>
        <w:numId w:val="4"/>
      </w:numPr>
    </w:pPr>
  </w:style>
  <w:style w:type="paragraph" w:styleId="Title">
    <w:name w:val="Title"/>
    <w:link w:val="TitleChar"/>
    <w:qFormat/>
    <w:rsid w:val="00EE7DC4"/>
    <w:pPr>
      <w:spacing w:before="560" w:after="280" w:line="280" w:lineRule="atLeast"/>
      <w:outlineLvl w:val="0"/>
    </w:pPr>
    <w:rPr>
      <w:rFonts w:ascii="Arial" w:hAnsi="Arial"/>
      <w:noProof/>
      <w:kern w:val="28"/>
      <w:sz w:val="40"/>
      <w:lang w:val="en-US" w:eastAsia="en-US"/>
    </w:rPr>
  </w:style>
  <w:style w:type="character" w:customStyle="1" w:styleId="Heading1Char">
    <w:name w:val="Heading 1 Char"/>
    <w:link w:val="Heading1"/>
    <w:rsid w:val="00EE7DC4"/>
    <w:rPr>
      <w:rFonts w:ascii="Arial" w:hAnsi="Arial"/>
      <w:noProof/>
      <w:kern w:val="32"/>
      <w:sz w:val="28"/>
      <w:lang w:val="en-US" w:eastAsia="en-US" w:bidi="ar-SA"/>
    </w:rPr>
  </w:style>
  <w:style w:type="character" w:customStyle="1" w:styleId="Heading2Char">
    <w:name w:val="Heading 2 Char"/>
    <w:link w:val="Heading2"/>
    <w:rsid w:val="00EE7DC4"/>
    <w:rPr>
      <w:rFonts w:ascii="Arial" w:hAnsi="Arial"/>
      <w:noProof/>
      <w:sz w:val="24"/>
      <w:lang w:val="en-US" w:eastAsia="en-US" w:bidi="ar-SA"/>
    </w:rPr>
  </w:style>
  <w:style w:type="character" w:customStyle="1" w:styleId="Heading3Char">
    <w:name w:val="Heading 3 Char"/>
    <w:link w:val="Heading3"/>
    <w:rsid w:val="00EE7DC4"/>
    <w:rPr>
      <w:rFonts w:ascii="Arial" w:hAnsi="Arial"/>
      <w:b/>
      <w:noProof/>
      <w:lang w:val="en-US" w:eastAsia="en-US" w:bidi="ar-SA"/>
    </w:rPr>
  </w:style>
  <w:style w:type="character" w:customStyle="1" w:styleId="TitleChar">
    <w:name w:val="Title Char"/>
    <w:link w:val="Title"/>
    <w:rsid w:val="00EE7DC4"/>
    <w:rPr>
      <w:rFonts w:ascii="Arial" w:hAnsi="Arial"/>
      <w:noProof/>
      <w:kern w:val="28"/>
      <w:sz w:val="40"/>
      <w:lang w:val="en-US" w:eastAsia="en-US" w:bidi="ar-SA"/>
    </w:rPr>
  </w:style>
  <w:style w:type="paragraph" w:customStyle="1" w:styleId="ZchnZchn1CharCharCarCar">
    <w:name w:val="Zchn Zchn1 Char Char Car Car"/>
    <w:basedOn w:val="Normal"/>
    <w:rsid w:val="00D02098"/>
    <w:pPr>
      <w:spacing w:after="160" w:line="240" w:lineRule="exact"/>
      <w:jc w:val="left"/>
    </w:pPr>
    <w:rPr>
      <w:rFonts w:ascii="Tahoma" w:hAnsi="Tahoma"/>
      <w:lang w:val="en-US"/>
    </w:rPr>
  </w:style>
  <w:style w:type="paragraph" w:customStyle="1" w:styleId="Docheader">
    <w:name w:val="Doc header"/>
    <w:basedOn w:val="Normal"/>
    <w:rsid w:val="00D02098"/>
    <w:pPr>
      <w:spacing w:after="0" w:line="280" w:lineRule="exact"/>
      <w:jc w:val="left"/>
    </w:pPr>
    <w:rPr>
      <w:sz w:val="24"/>
      <w:lang w:val="en-US"/>
    </w:rPr>
  </w:style>
  <w:style w:type="character" w:styleId="FootnoteReference">
    <w:name w:val="footnote reference"/>
    <w:semiHidden/>
    <w:rsid w:val="00D02098"/>
    <w:rPr>
      <w:vertAlign w:val="superscript"/>
    </w:rPr>
  </w:style>
  <w:style w:type="paragraph" w:customStyle="1" w:styleId="LightGrid-Accent31">
    <w:name w:val="Light Grid - Accent 31"/>
    <w:basedOn w:val="Normal"/>
    <w:uiPriority w:val="34"/>
    <w:qFormat/>
    <w:rsid w:val="005556BD"/>
    <w:pPr>
      <w:tabs>
        <w:tab w:val="clear" w:pos="567"/>
      </w:tabs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character" w:styleId="CommentReference">
    <w:name w:val="annotation reference"/>
    <w:rsid w:val="000359AE"/>
    <w:rPr>
      <w:sz w:val="16"/>
      <w:szCs w:val="16"/>
    </w:rPr>
  </w:style>
  <w:style w:type="paragraph" w:styleId="CommentText">
    <w:name w:val="annotation text"/>
    <w:basedOn w:val="Normal"/>
    <w:link w:val="CommentTextChar"/>
    <w:rsid w:val="000359AE"/>
  </w:style>
  <w:style w:type="character" w:customStyle="1" w:styleId="CommentTextChar">
    <w:name w:val="Comment Text Char"/>
    <w:link w:val="CommentText"/>
    <w:rsid w:val="000359AE"/>
    <w:rPr>
      <w:rFonts w:ascii="Arial" w:hAnsi="Arial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0359AE"/>
    <w:rPr>
      <w:b/>
      <w:bCs/>
    </w:rPr>
  </w:style>
  <w:style w:type="character" w:customStyle="1" w:styleId="CommentSubjectChar">
    <w:name w:val="Comment Subject Char"/>
    <w:link w:val="CommentSubject"/>
    <w:rsid w:val="000359AE"/>
    <w:rPr>
      <w:rFonts w:ascii="Arial" w:hAnsi="Arial"/>
      <w:b/>
      <w:bCs/>
      <w:lang w:val="en-GB" w:eastAsia="en-US"/>
    </w:rPr>
  </w:style>
  <w:style w:type="paragraph" w:styleId="BalloonText">
    <w:name w:val="Balloon Text"/>
    <w:basedOn w:val="Normal"/>
    <w:link w:val="BalloonTextChar"/>
    <w:rsid w:val="00035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359AE"/>
    <w:rPr>
      <w:rFonts w:ascii="Tahoma" w:hAnsi="Tahoma" w:cs="Tahoma"/>
      <w:sz w:val="16"/>
      <w:szCs w:val="16"/>
      <w:lang w:val="en-GB" w:eastAsia="en-US"/>
    </w:rPr>
  </w:style>
  <w:style w:type="paragraph" w:customStyle="1" w:styleId="LightList-Accent31">
    <w:name w:val="Light List - Accent 31"/>
    <w:hidden/>
    <w:uiPriority w:val="71"/>
    <w:rsid w:val="00111469"/>
    <w:rPr>
      <w:rFonts w:ascii="Arial" w:hAnsi="Arial"/>
      <w:lang w:eastAsia="en-US"/>
    </w:rPr>
  </w:style>
  <w:style w:type="paragraph" w:styleId="ListParagraph">
    <w:name w:val="List Paragraph"/>
    <w:basedOn w:val="Normal"/>
    <w:uiPriority w:val="34"/>
    <w:qFormat/>
    <w:rsid w:val="00A41A76"/>
    <w:pPr>
      <w:ind w:left="720"/>
      <w:contextualSpacing/>
    </w:pPr>
  </w:style>
  <w:style w:type="paragraph" w:styleId="BodyText2">
    <w:name w:val="Body Text 2"/>
    <w:basedOn w:val="Normal"/>
    <w:link w:val="BodyText2Char"/>
    <w:rsid w:val="00A913F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913FA"/>
    <w:rPr>
      <w:rFonts w:ascii="Arial" w:hAnsi="Arial"/>
      <w:lang w:eastAsia="en-US"/>
    </w:rPr>
  </w:style>
  <w:style w:type="paragraph" w:styleId="NoSpacing">
    <w:name w:val="No Spacing"/>
    <w:uiPriority w:val="1"/>
    <w:qFormat/>
    <w:rsid w:val="006F1BA3"/>
    <w:rPr>
      <w:rFonts w:ascii="Arial" w:hAnsi="Arial" w:cs="Arial"/>
      <w:bCs/>
      <w:sz w:val="24"/>
      <w:lang w:eastAsia="en-US"/>
    </w:rPr>
  </w:style>
  <w:style w:type="paragraph" w:styleId="Revision">
    <w:name w:val="Revision"/>
    <w:hidden/>
    <w:uiPriority w:val="99"/>
    <w:semiHidden/>
    <w:rsid w:val="0079768D"/>
    <w:rPr>
      <w:rFonts w:ascii="Arial" w:hAnsi="Arial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0256D"/>
    <w:rPr>
      <w:color w:val="605E5C"/>
      <w:shd w:val="clear" w:color="auto" w:fill="E1DFDD"/>
    </w:rPr>
  </w:style>
  <w:style w:type="table" w:styleId="TableGrid">
    <w:name w:val="Table Grid"/>
    <w:basedOn w:val="TableNormal"/>
    <w:rsid w:val="00A530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sdetexteCar">
    <w:name w:val="Corps de texte Car"/>
    <w:link w:val="Corpsdetexte1"/>
    <w:qFormat/>
    <w:rsid w:val="00185BE5"/>
    <w:rPr>
      <w:rFonts w:ascii="Arial" w:hAnsi="Arial"/>
    </w:rPr>
  </w:style>
  <w:style w:type="paragraph" w:customStyle="1" w:styleId="Corpsdetexte1">
    <w:name w:val="Corps de texte1"/>
    <w:basedOn w:val="Normal"/>
    <w:link w:val="CorpsdetexteCar"/>
    <w:rsid w:val="00185BE5"/>
    <w:rPr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B6A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73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1a6a81e-f27c-469b-b303-4dba6f2aa4f5">
      <Terms xmlns="http://schemas.microsoft.com/office/infopath/2007/PartnerControls"/>
    </lcf76f155ced4ddcb4097134ff3c332f>
    <TaxCatchAll xmlns="981693c3-3f5b-4db3-995a-25a5e28820ab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C263170DEB6041A2E85F1E758EF339" ma:contentTypeVersion="16" ma:contentTypeDescription="Create a new document." ma:contentTypeScope="" ma:versionID="33bd591cd617e76fcf035a1ed75dcad8">
  <xsd:schema xmlns:xsd="http://www.w3.org/2001/XMLSchema" xmlns:xs="http://www.w3.org/2001/XMLSchema" xmlns:p="http://schemas.microsoft.com/office/2006/metadata/properties" xmlns:ns2="91a6a81e-f27c-469b-b303-4dba6f2aa4f5" xmlns:ns3="981693c3-3f5b-4db3-995a-25a5e28820ab" targetNamespace="http://schemas.microsoft.com/office/2006/metadata/properties" ma:root="true" ma:fieldsID="411312f6bdb18758ebfc50055ce5d96f" ns2:_="" ns3:_="">
    <xsd:import namespace="91a6a81e-f27c-469b-b303-4dba6f2aa4f5"/>
    <xsd:import namespace="981693c3-3f5b-4db3-995a-25a5e28820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a6a81e-f27c-469b-b303-4dba6f2aa4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e8a4758-4e0f-4f38-bb4e-445dd1d145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693c3-3f5b-4db3-995a-25a5e2882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78a747d-c7cc-4721-bca6-29abd379bb91}" ma:internalName="TaxCatchAll" ma:showField="CatchAllData" ma:web="981693c3-3f5b-4db3-995a-25a5e28820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9735EE-D7DD-4AC4-93E6-8EB392C6C0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E5EE9D-1E6C-4EFE-A3F6-0CB43C88A5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2287CBC-1607-42AD-B2C6-084F44BCBD32}">
  <ds:schemaRefs>
    <ds:schemaRef ds:uri="http://schemas.microsoft.com/office/2006/metadata/properties"/>
    <ds:schemaRef ds:uri="http://schemas.microsoft.com/office/infopath/2007/PartnerControls"/>
    <ds:schemaRef ds:uri="91a6a81e-f27c-469b-b303-4dba6f2aa4f5"/>
    <ds:schemaRef ds:uri="981693c3-3f5b-4db3-995a-25a5e28820ab"/>
  </ds:schemaRefs>
</ds:datastoreItem>
</file>

<file path=customXml/itemProps4.xml><?xml version="1.0" encoding="utf-8"?>
<ds:datastoreItem xmlns:ds="http://schemas.openxmlformats.org/officeDocument/2006/customXml" ds:itemID="{227A9794-88ED-4E43-8235-0F30622326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a6a81e-f27c-469b-b303-4dba6f2aa4f5"/>
    <ds:schemaRef ds:uri="981693c3-3f5b-4db3-995a-25a5e2882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6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OSPAR_MEETING_DOCUMENT</vt:lpstr>
      <vt:lpstr>OSPAR_MEETING_DOCUMENT</vt:lpstr>
      <vt:lpstr>OSPAR_MEETING_DOCUMENT</vt:lpstr>
    </vt:vector>
  </TitlesOfParts>
  <Company>.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OSPAR_MEETING_DOCUMENT</dc:title>
  <dc:creator>Kati Rowson</dc:creator>
  <cp:lastModifiedBy>Lucy Ritchie</cp:lastModifiedBy>
  <cp:revision>3</cp:revision>
  <cp:lastPrinted>2019-09-23T15:19:00Z</cp:lastPrinted>
  <dcterms:created xsi:type="dcterms:W3CDTF">2026-04-16T07:06:00Z</dcterms:created>
  <dcterms:modified xsi:type="dcterms:W3CDTF">2026-04-16T13:26:00Z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0x010100FEC263170DEB6041A2E85F1E758EF339</vt:lpwstr>
  </property>
</Properties>
</file>